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D1FAD" w14:textId="2FF44D43" w:rsidR="00856901" w:rsidRPr="005D6E91" w:rsidRDefault="00856901" w:rsidP="00856901">
      <w:pPr>
        <w:jc w:val="center"/>
        <w:rPr>
          <w:b/>
          <w:bCs/>
        </w:rPr>
      </w:pPr>
      <w:r w:rsidRPr="005D6E91">
        <w:rPr>
          <w:b/>
          <w:bCs/>
        </w:rPr>
        <w:t xml:space="preserve">ЭКЗАМЕНАЦИОННЫЕ ВОПРОСЫ ПО </w:t>
      </w:r>
      <w:r>
        <w:rPr>
          <w:b/>
          <w:bCs/>
        </w:rPr>
        <w:t xml:space="preserve">КЛИНИЧЕСКОЙ </w:t>
      </w:r>
      <w:r w:rsidRPr="005D6E91">
        <w:rPr>
          <w:b/>
          <w:bCs/>
        </w:rPr>
        <w:t>ФАРМАКОЛОГИИ</w:t>
      </w:r>
    </w:p>
    <w:p w14:paraId="762535F7" w14:textId="6B05A196" w:rsidR="00856901" w:rsidRPr="005D6E91" w:rsidRDefault="00856901" w:rsidP="00856901">
      <w:pPr>
        <w:jc w:val="center"/>
        <w:rPr>
          <w:b/>
          <w:bCs/>
        </w:rPr>
      </w:pPr>
      <w:r>
        <w:rPr>
          <w:b/>
          <w:bCs/>
        </w:rPr>
        <w:t xml:space="preserve"> СПЕЦИАЛЬНОСТЬ «ФАРМАЦ</w:t>
      </w:r>
      <w:r w:rsidRPr="005D6E91">
        <w:rPr>
          <w:b/>
          <w:bCs/>
        </w:rPr>
        <w:t xml:space="preserve">ИЯ» </w:t>
      </w:r>
    </w:p>
    <w:p w14:paraId="0C944A55" w14:textId="3A237D7C" w:rsidR="00856901" w:rsidRPr="005D6E91" w:rsidRDefault="00975900" w:rsidP="00856901">
      <w:pPr>
        <w:jc w:val="center"/>
        <w:rPr>
          <w:b/>
          <w:bCs/>
        </w:rPr>
      </w:pPr>
      <w:r>
        <w:rPr>
          <w:b/>
          <w:bCs/>
        </w:rPr>
        <w:t>2024/2025</w:t>
      </w:r>
      <w:bookmarkStart w:id="0" w:name="_GoBack"/>
      <w:bookmarkEnd w:id="0"/>
      <w:r w:rsidR="00856901" w:rsidRPr="005D6E91">
        <w:rPr>
          <w:b/>
          <w:bCs/>
        </w:rPr>
        <w:t>уч. год</w:t>
      </w:r>
    </w:p>
    <w:p w14:paraId="64322538" w14:textId="77777777" w:rsidR="00856901" w:rsidRDefault="00856901" w:rsidP="00D943A0">
      <w:pPr>
        <w:jc w:val="both"/>
        <w:rPr>
          <w:b/>
          <w:sz w:val="28"/>
          <w:szCs w:val="28"/>
        </w:rPr>
      </w:pPr>
    </w:p>
    <w:p w14:paraId="5EA42583" w14:textId="77777777" w:rsidR="002B3CE6" w:rsidRPr="00942FDA" w:rsidRDefault="002B3CE6" w:rsidP="00D943A0">
      <w:pPr>
        <w:jc w:val="both"/>
        <w:rPr>
          <w:b/>
          <w:sz w:val="28"/>
          <w:szCs w:val="28"/>
        </w:rPr>
      </w:pPr>
      <w:r w:rsidRPr="00942FDA">
        <w:rPr>
          <w:b/>
          <w:sz w:val="28"/>
          <w:szCs w:val="28"/>
        </w:rPr>
        <w:t>Общие вопросы КФ</w:t>
      </w:r>
    </w:p>
    <w:p w14:paraId="5A4006F4" w14:textId="77777777" w:rsidR="002B3CE6" w:rsidRPr="00942FDA" w:rsidRDefault="002B3CE6" w:rsidP="00D943A0">
      <w:pPr>
        <w:jc w:val="both"/>
        <w:rPr>
          <w:b/>
          <w:sz w:val="28"/>
          <w:szCs w:val="28"/>
        </w:rPr>
      </w:pPr>
    </w:p>
    <w:p w14:paraId="65579BD9" w14:textId="77777777" w:rsidR="002B3CE6" w:rsidRPr="00942FDA" w:rsidRDefault="002B3CE6" w:rsidP="00D943A0">
      <w:pPr>
        <w:pStyle w:val="a3"/>
        <w:numPr>
          <w:ilvl w:val="0"/>
          <w:numId w:val="1"/>
        </w:numPr>
        <w:jc w:val="both"/>
      </w:pPr>
      <w:bookmarkStart w:id="1" w:name="_Hlk133860216"/>
      <w:r w:rsidRPr="00942FDA">
        <w:t>Предмет и задачи КФ. Разделы КФ (</w:t>
      </w:r>
      <w:proofErr w:type="spellStart"/>
      <w:r w:rsidRPr="00942FDA">
        <w:t>фармакокинетика</w:t>
      </w:r>
      <w:proofErr w:type="spellEnd"/>
      <w:r w:rsidRPr="00942FDA">
        <w:t xml:space="preserve">, </w:t>
      </w:r>
      <w:proofErr w:type="spellStart"/>
      <w:r w:rsidRPr="00942FDA">
        <w:t>фармакодинамика</w:t>
      </w:r>
      <w:proofErr w:type="spellEnd"/>
      <w:r w:rsidRPr="00942FDA">
        <w:t xml:space="preserve">, </w:t>
      </w:r>
      <w:proofErr w:type="spellStart"/>
      <w:r w:rsidRPr="00942FDA">
        <w:t>фармакогенетика</w:t>
      </w:r>
      <w:proofErr w:type="spellEnd"/>
      <w:r w:rsidRPr="00942FDA">
        <w:t xml:space="preserve">, </w:t>
      </w:r>
      <w:proofErr w:type="spellStart"/>
      <w:r w:rsidRPr="00942FDA">
        <w:t>фармакоэкономика</w:t>
      </w:r>
      <w:proofErr w:type="spellEnd"/>
      <w:r w:rsidRPr="00942FDA">
        <w:t xml:space="preserve">, </w:t>
      </w:r>
      <w:proofErr w:type="spellStart"/>
      <w:r w:rsidRPr="00942FDA">
        <w:t>фармакоэпидемиология</w:t>
      </w:r>
      <w:proofErr w:type="spellEnd"/>
      <w:r w:rsidRPr="00942FDA">
        <w:t>).</w:t>
      </w:r>
    </w:p>
    <w:p w14:paraId="6D02D289" w14:textId="77777777" w:rsidR="00D943A0" w:rsidRPr="00942FDA" w:rsidRDefault="00D943A0" w:rsidP="00D943A0">
      <w:pPr>
        <w:pStyle w:val="a3"/>
        <w:numPr>
          <w:ilvl w:val="0"/>
          <w:numId w:val="1"/>
        </w:numPr>
        <w:jc w:val="both"/>
      </w:pPr>
      <w:bookmarkStart w:id="2" w:name="_Hlk133860670"/>
      <w:bookmarkEnd w:id="1"/>
      <w:r w:rsidRPr="00942FDA">
        <w:t>Понятие фармако</w:t>
      </w:r>
      <w:r w:rsidR="001F0500" w:rsidRPr="00942FDA">
        <w:t>терапии. Виды фармакотерапии</w:t>
      </w:r>
      <w:r w:rsidRPr="00942FDA">
        <w:t>. Основные принципы рациональной фармакотерапии (минимизация, рациональность, экономичность, контролируемость, индивидуальность).</w:t>
      </w:r>
    </w:p>
    <w:p w14:paraId="2053B188" w14:textId="77777777" w:rsidR="00D943A0" w:rsidRPr="00942FDA" w:rsidRDefault="00D943A0" w:rsidP="00D943A0">
      <w:pPr>
        <w:pStyle w:val="a3"/>
        <w:numPr>
          <w:ilvl w:val="0"/>
          <w:numId w:val="1"/>
        </w:numPr>
        <w:jc w:val="both"/>
        <w:rPr>
          <w:rFonts w:eastAsiaTheme="minorHAnsi"/>
          <w:color w:val="000000"/>
          <w:lang w:eastAsia="en-US"/>
        </w:rPr>
      </w:pPr>
      <w:bookmarkStart w:id="3" w:name="_Hlk133863367"/>
      <w:bookmarkEnd w:id="2"/>
      <w:r w:rsidRPr="00942FDA">
        <w:rPr>
          <w:rFonts w:eastAsiaTheme="minorHAnsi"/>
          <w:color w:val="000000"/>
          <w:lang w:eastAsia="en-US"/>
        </w:rPr>
        <w:t>Клиническая фармакокинетика. Основные фармакокинетические параметры и их клиническое значение</w:t>
      </w:r>
      <w:bookmarkEnd w:id="3"/>
      <w:r w:rsidRPr="00942FDA">
        <w:rPr>
          <w:rFonts w:eastAsiaTheme="minorHAnsi"/>
          <w:color w:val="000000"/>
          <w:lang w:eastAsia="en-US"/>
        </w:rPr>
        <w:t xml:space="preserve">. </w:t>
      </w:r>
    </w:p>
    <w:p w14:paraId="45CE6747" w14:textId="77777777" w:rsidR="00D943A0" w:rsidRPr="00942FDA" w:rsidRDefault="00D943A0" w:rsidP="00D943A0">
      <w:pPr>
        <w:pStyle w:val="Default"/>
        <w:numPr>
          <w:ilvl w:val="0"/>
          <w:numId w:val="1"/>
        </w:numPr>
        <w:jc w:val="both"/>
      </w:pPr>
      <w:bookmarkStart w:id="4" w:name="_Hlk133863607"/>
      <w:r w:rsidRPr="00942FDA">
        <w:t>Путь введения ЛС. Пероральный путь введения. Преимущества, недостатки.</w:t>
      </w:r>
    </w:p>
    <w:p w14:paraId="1A5CE377" w14:textId="77777777" w:rsidR="00D943A0" w:rsidRPr="00942FDA" w:rsidRDefault="00D943A0" w:rsidP="00D943A0">
      <w:pPr>
        <w:pStyle w:val="Default"/>
        <w:numPr>
          <w:ilvl w:val="0"/>
          <w:numId w:val="1"/>
        </w:numPr>
        <w:jc w:val="both"/>
      </w:pPr>
      <w:bookmarkStart w:id="5" w:name="_Hlk133863847"/>
      <w:bookmarkEnd w:id="4"/>
      <w:r w:rsidRPr="00942FDA">
        <w:t>Путь введения ЛС. Парентеральный путь введения. Преимущества, недостатки.</w:t>
      </w:r>
    </w:p>
    <w:p w14:paraId="788F0972" w14:textId="77777777" w:rsidR="00D943A0" w:rsidRPr="00942FDA" w:rsidRDefault="00D943A0" w:rsidP="00D943A0">
      <w:pPr>
        <w:pStyle w:val="Default"/>
        <w:numPr>
          <w:ilvl w:val="0"/>
          <w:numId w:val="1"/>
        </w:numPr>
        <w:jc w:val="both"/>
      </w:pPr>
      <w:bookmarkStart w:id="6" w:name="_Hlk133864060"/>
      <w:bookmarkEnd w:id="5"/>
      <w:r w:rsidRPr="00942FDA">
        <w:t>Механизм всасывания. Факторы, влияющие на всасывание ЛС. Биодоступность.</w:t>
      </w:r>
    </w:p>
    <w:p w14:paraId="226A439E" w14:textId="77777777" w:rsidR="00D943A0" w:rsidRPr="00942FDA" w:rsidRDefault="00D943A0" w:rsidP="00D943A0">
      <w:pPr>
        <w:pStyle w:val="Default"/>
        <w:ind w:left="720"/>
        <w:jc w:val="both"/>
      </w:pPr>
      <w:r w:rsidRPr="00942FDA">
        <w:t xml:space="preserve">Распределение. Характер связи с белками плазмы крови. Факторы, влияющие на распределение ЛС. </w:t>
      </w:r>
    </w:p>
    <w:p w14:paraId="61B0B8C6" w14:textId="77777777" w:rsidR="00D943A0" w:rsidRPr="00942FDA" w:rsidRDefault="00D943A0" w:rsidP="00D943A0">
      <w:pPr>
        <w:pStyle w:val="Default"/>
        <w:numPr>
          <w:ilvl w:val="0"/>
          <w:numId w:val="1"/>
        </w:numPr>
        <w:jc w:val="both"/>
      </w:pPr>
      <w:bookmarkStart w:id="7" w:name="_Hlk133864455"/>
      <w:bookmarkEnd w:id="6"/>
      <w:proofErr w:type="spellStart"/>
      <w:r w:rsidRPr="00942FDA">
        <w:t>Биотрансформация</w:t>
      </w:r>
      <w:proofErr w:type="spellEnd"/>
      <w:r w:rsidRPr="00942FDA">
        <w:t xml:space="preserve"> в организме лекарственных средств, особенности их </w:t>
      </w:r>
      <w:proofErr w:type="spellStart"/>
      <w:r w:rsidRPr="00942FDA">
        <w:t>микросомального</w:t>
      </w:r>
      <w:proofErr w:type="spellEnd"/>
      <w:r w:rsidRPr="00942FDA">
        <w:t xml:space="preserve"> окисления и </w:t>
      </w:r>
      <w:proofErr w:type="spellStart"/>
      <w:r w:rsidRPr="00942FDA">
        <w:t>ацетилирования</w:t>
      </w:r>
      <w:proofErr w:type="spellEnd"/>
      <w:r w:rsidRPr="00942FDA">
        <w:t>, феномен “первого прохождения”</w:t>
      </w:r>
    </w:p>
    <w:p w14:paraId="53AD5C7E" w14:textId="77777777" w:rsidR="00D943A0" w:rsidRPr="00942FDA" w:rsidRDefault="00D943A0" w:rsidP="00D943A0">
      <w:pPr>
        <w:pStyle w:val="Default"/>
        <w:ind w:left="720"/>
        <w:jc w:val="both"/>
      </w:pPr>
      <w:r w:rsidRPr="00942FDA">
        <w:t>Выведение ЛС. Клиренс, пути и скорость выведения, период полувыведения.</w:t>
      </w:r>
    </w:p>
    <w:p w14:paraId="3CC24270" w14:textId="77777777" w:rsidR="00D943A0" w:rsidRPr="00942FDA" w:rsidRDefault="00D943A0" w:rsidP="00D943A0">
      <w:pPr>
        <w:pStyle w:val="Default"/>
        <w:numPr>
          <w:ilvl w:val="0"/>
          <w:numId w:val="1"/>
        </w:numPr>
        <w:jc w:val="both"/>
      </w:pPr>
      <w:bookmarkStart w:id="8" w:name="_Hlk133948374"/>
      <w:bookmarkEnd w:id="7"/>
      <w:r w:rsidRPr="00942FDA">
        <w:t xml:space="preserve">Понятие о </w:t>
      </w:r>
      <w:proofErr w:type="spellStart"/>
      <w:r w:rsidRPr="00942FDA">
        <w:t>фармакодинамике</w:t>
      </w:r>
      <w:proofErr w:type="spellEnd"/>
      <w:r w:rsidRPr="00942FDA">
        <w:t>. Механизмы действия лекарственных средств Молекулы мишени лекарственных средств (рецепторы, ферменты, ионные каналы).</w:t>
      </w:r>
    </w:p>
    <w:p w14:paraId="037B956A" w14:textId="77777777" w:rsidR="00D943A0" w:rsidRPr="00942FDA" w:rsidRDefault="00D943A0" w:rsidP="00D943A0">
      <w:pPr>
        <w:pStyle w:val="Default"/>
        <w:numPr>
          <w:ilvl w:val="0"/>
          <w:numId w:val="1"/>
        </w:numPr>
        <w:jc w:val="both"/>
      </w:pPr>
      <w:bookmarkStart w:id="9" w:name="_Hlk133948545"/>
      <w:bookmarkEnd w:id="8"/>
      <w:r w:rsidRPr="00942FDA">
        <w:t xml:space="preserve">Основные понятия </w:t>
      </w:r>
      <w:proofErr w:type="spellStart"/>
      <w:r w:rsidRPr="00942FDA">
        <w:t>фармакодинамики</w:t>
      </w:r>
      <w:proofErr w:type="spellEnd"/>
      <w:r w:rsidRPr="00942FDA">
        <w:t>: рецепторы,</w:t>
      </w:r>
      <w:r w:rsidR="001F0500" w:rsidRPr="00942FDA">
        <w:t xml:space="preserve"> мессенджеры, механизм действия,</w:t>
      </w:r>
      <w:r w:rsidRPr="00942FDA">
        <w:t xml:space="preserve"> селективность, стереоизомеры, полные и частичные агон</w:t>
      </w:r>
      <w:r w:rsidR="001F0500" w:rsidRPr="00942FDA">
        <w:t>исты и антагонисты. Виды действия лекарственных средств.</w:t>
      </w:r>
    </w:p>
    <w:p w14:paraId="371FA500" w14:textId="77777777" w:rsidR="00D943A0" w:rsidRPr="00942FDA" w:rsidRDefault="00D943A0" w:rsidP="001F0500">
      <w:pPr>
        <w:pStyle w:val="Default"/>
        <w:numPr>
          <w:ilvl w:val="0"/>
          <w:numId w:val="1"/>
        </w:numPr>
        <w:jc w:val="both"/>
      </w:pPr>
      <w:bookmarkStart w:id="10" w:name="_Hlk133948780"/>
      <w:bookmarkEnd w:id="9"/>
      <w:r w:rsidRPr="00942FDA">
        <w:t>Понятие о терапевтической широте, минимальной и максимальной дозах. Значе</w:t>
      </w:r>
      <w:r w:rsidR="001F0500" w:rsidRPr="00942FDA">
        <w:t xml:space="preserve">ние мониторинга на действие ЛС. </w:t>
      </w:r>
      <w:r w:rsidRPr="00942FDA">
        <w:t>Виды фармакологическо</w:t>
      </w:r>
      <w:r w:rsidR="001F0500" w:rsidRPr="00942FDA">
        <w:t>го ответа.</w:t>
      </w:r>
    </w:p>
    <w:p w14:paraId="5409D242" w14:textId="77777777" w:rsidR="00D943A0" w:rsidRPr="00942FDA" w:rsidRDefault="00D943A0" w:rsidP="00D943A0">
      <w:pPr>
        <w:pStyle w:val="a3"/>
        <w:numPr>
          <w:ilvl w:val="0"/>
          <w:numId w:val="1"/>
        </w:numPr>
        <w:jc w:val="both"/>
        <w:rPr>
          <w:color w:val="000000"/>
        </w:rPr>
      </w:pPr>
      <w:bookmarkStart w:id="11" w:name="_Hlk133949030"/>
      <w:bookmarkEnd w:id="10"/>
      <w:r w:rsidRPr="00942FDA">
        <w:rPr>
          <w:color w:val="000000"/>
        </w:rPr>
        <w:t xml:space="preserve">Особенности </w:t>
      </w:r>
      <w:proofErr w:type="spellStart"/>
      <w:r w:rsidRPr="00942FDA">
        <w:rPr>
          <w:color w:val="000000"/>
        </w:rPr>
        <w:t>фармакокинетики</w:t>
      </w:r>
      <w:proofErr w:type="spellEnd"/>
      <w:r w:rsidRPr="00942FDA">
        <w:rPr>
          <w:color w:val="000000"/>
        </w:rPr>
        <w:t xml:space="preserve"> и </w:t>
      </w:r>
      <w:proofErr w:type="spellStart"/>
      <w:r w:rsidRPr="00942FDA">
        <w:rPr>
          <w:color w:val="000000"/>
        </w:rPr>
        <w:t>фармакодинамики</w:t>
      </w:r>
      <w:proofErr w:type="spellEnd"/>
      <w:r w:rsidRPr="00942FDA">
        <w:rPr>
          <w:color w:val="000000"/>
        </w:rPr>
        <w:t xml:space="preserve"> лекарственных средств у детей.</w:t>
      </w:r>
    </w:p>
    <w:p w14:paraId="17D3FEFA" w14:textId="77777777" w:rsidR="00D943A0" w:rsidRPr="00942FDA" w:rsidRDefault="00D943A0" w:rsidP="00D943A0">
      <w:pPr>
        <w:pStyle w:val="a3"/>
        <w:numPr>
          <w:ilvl w:val="0"/>
          <w:numId w:val="1"/>
        </w:numPr>
        <w:tabs>
          <w:tab w:val="left" w:pos="1165"/>
        </w:tabs>
        <w:spacing w:line="254" w:lineRule="exact"/>
        <w:ind w:right="20"/>
        <w:jc w:val="both"/>
        <w:rPr>
          <w:color w:val="000000"/>
        </w:rPr>
      </w:pPr>
      <w:bookmarkStart w:id="12" w:name="_Hlk133949280"/>
      <w:bookmarkEnd w:id="11"/>
      <w:r w:rsidRPr="00942FDA">
        <w:rPr>
          <w:color w:val="000000"/>
        </w:rPr>
        <w:t xml:space="preserve">Особенности </w:t>
      </w:r>
      <w:proofErr w:type="spellStart"/>
      <w:r w:rsidRPr="00942FDA">
        <w:rPr>
          <w:color w:val="000000"/>
        </w:rPr>
        <w:t>фармакокинетики</w:t>
      </w:r>
      <w:proofErr w:type="spellEnd"/>
      <w:r w:rsidRPr="00942FDA">
        <w:rPr>
          <w:color w:val="000000"/>
        </w:rPr>
        <w:t xml:space="preserve"> и </w:t>
      </w:r>
      <w:proofErr w:type="spellStart"/>
      <w:r w:rsidRPr="00942FDA">
        <w:rPr>
          <w:color w:val="000000"/>
        </w:rPr>
        <w:t>фармакодинамики</w:t>
      </w:r>
      <w:proofErr w:type="spellEnd"/>
      <w:r w:rsidRPr="00942FDA">
        <w:rPr>
          <w:color w:val="000000"/>
        </w:rPr>
        <w:t xml:space="preserve"> лекарственных средств у пожилых.</w:t>
      </w:r>
    </w:p>
    <w:bookmarkEnd w:id="12"/>
    <w:p w14:paraId="3AE97DDC" w14:textId="77777777" w:rsidR="00D943A0" w:rsidRPr="00942FDA" w:rsidRDefault="00D943A0" w:rsidP="00D943A0">
      <w:pPr>
        <w:pStyle w:val="a3"/>
        <w:numPr>
          <w:ilvl w:val="0"/>
          <w:numId w:val="1"/>
        </w:numPr>
        <w:tabs>
          <w:tab w:val="left" w:pos="1165"/>
        </w:tabs>
        <w:spacing w:line="254" w:lineRule="exact"/>
        <w:ind w:right="20"/>
        <w:jc w:val="both"/>
        <w:rPr>
          <w:color w:val="000000"/>
        </w:rPr>
      </w:pPr>
      <w:r w:rsidRPr="00942FDA">
        <w:rPr>
          <w:color w:val="000000"/>
        </w:rPr>
        <w:t xml:space="preserve">Особенности </w:t>
      </w:r>
      <w:proofErr w:type="spellStart"/>
      <w:r w:rsidRPr="00942FDA">
        <w:rPr>
          <w:color w:val="000000"/>
        </w:rPr>
        <w:t>фармакокинетики</w:t>
      </w:r>
      <w:proofErr w:type="spellEnd"/>
      <w:r w:rsidRPr="00942FDA">
        <w:rPr>
          <w:color w:val="000000"/>
        </w:rPr>
        <w:t xml:space="preserve"> и </w:t>
      </w:r>
      <w:proofErr w:type="spellStart"/>
      <w:r w:rsidRPr="00942FDA">
        <w:rPr>
          <w:color w:val="000000"/>
        </w:rPr>
        <w:t>фармакодинамики</w:t>
      </w:r>
      <w:proofErr w:type="spellEnd"/>
      <w:r w:rsidRPr="00942FDA">
        <w:rPr>
          <w:color w:val="000000"/>
        </w:rPr>
        <w:t xml:space="preserve"> лекарственных средств у беременных. </w:t>
      </w:r>
    </w:p>
    <w:p w14:paraId="2A8E2DE0" w14:textId="77777777" w:rsidR="00D943A0" w:rsidRPr="00942FDA" w:rsidRDefault="00D943A0" w:rsidP="00D943A0">
      <w:pPr>
        <w:pStyle w:val="a3"/>
        <w:numPr>
          <w:ilvl w:val="0"/>
          <w:numId w:val="1"/>
        </w:numPr>
        <w:tabs>
          <w:tab w:val="left" w:pos="1165"/>
        </w:tabs>
        <w:spacing w:line="254" w:lineRule="exact"/>
        <w:ind w:right="20"/>
        <w:jc w:val="both"/>
        <w:rPr>
          <w:color w:val="000000"/>
        </w:rPr>
      </w:pPr>
      <w:bookmarkStart w:id="13" w:name="_Hlk133949629"/>
      <w:r w:rsidRPr="00942FDA">
        <w:rPr>
          <w:color w:val="000000"/>
        </w:rPr>
        <w:t xml:space="preserve">Особенности </w:t>
      </w:r>
      <w:proofErr w:type="spellStart"/>
      <w:r w:rsidRPr="00942FDA">
        <w:rPr>
          <w:color w:val="000000"/>
        </w:rPr>
        <w:t>фармакокинетики</w:t>
      </w:r>
      <w:proofErr w:type="spellEnd"/>
      <w:r w:rsidRPr="00942FDA">
        <w:rPr>
          <w:color w:val="000000"/>
        </w:rPr>
        <w:t xml:space="preserve"> и </w:t>
      </w:r>
      <w:proofErr w:type="spellStart"/>
      <w:r w:rsidRPr="00942FDA">
        <w:rPr>
          <w:color w:val="000000"/>
        </w:rPr>
        <w:t>фармакодинамики</w:t>
      </w:r>
      <w:proofErr w:type="spellEnd"/>
      <w:r w:rsidRPr="00942FDA">
        <w:rPr>
          <w:color w:val="000000"/>
        </w:rPr>
        <w:t xml:space="preserve"> лекарственных средств у </w:t>
      </w:r>
      <w:proofErr w:type="spellStart"/>
      <w:r w:rsidRPr="00942FDA">
        <w:rPr>
          <w:color w:val="000000"/>
        </w:rPr>
        <w:t>лактирующих</w:t>
      </w:r>
      <w:proofErr w:type="spellEnd"/>
      <w:r w:rsidRPr="00942FDA">
        <w:rPr>
          <w:color w:val="000000"/>
        </w:rPr>
        <w:t xml:space="preserve"> женщин.</w:t>
      </w:r>
    </w:p>
    <w:p w14:paraId="2B82B2C2" w14:textId="77777777" w:rsidR="00D943A0" w:rsidRPr="00942FDA" w:rsidRDefault="00D943A0" w:rsidP="00D943A0">
      <w:pPr>
        <w:pStyle w:val="Default"/>
        <w:numPr>
          <w:ilvl w:val="0"/>
          <w:numId w:val="1"/>
        </w:numPr>
        <w:jc w:val="both"/>
      </w:pPr>
      <w:bookmarkStart w:id="14" w:name="_Hlk115196506"/>
      <w:bookmarkStart w:id="15" w:name="_Hlk133949844"/>
      <w:bookmarkEnd w:id="13"/>
      <w:r w:rsidRPr="00942FDA">
        <w:t>Нежелательные реакции при применении лекарственных средств. Классификация ВОЗ: реакции А, В, С, D</w:t>
      </w:r>
      <w:bookmarkEnd w:id="14"/>
      <w:r w:rsidRPr="00942FDA">
        <w:t>. Частота встречаемости. Препараты, наиболее часто вызывающие побочные эффекты.</w:t>
      </w:r>
    </w:p>
    <w:p w14:paraId="501081C9" w14:textId="77777777" w:rsidR="00D943A0" w:rsidRPr="00942FDA" w:rsidRDefault="00D943A0" w:rsidP="006D3228">
      <w:pPr>
        <w:pStyle w:val="a3"/>
        <w:numPr>
          <w:ilvl w:val="0"/>
          <w:numId w:val="1"/>
        </w:numPr>
        <w:jc w:val="both"/>
        <w:rPr>
          <w:rFonts w:eastAsiaTheme="minorHAnsi"/>
          <w:color w:val="000000"/>
          <w:lang w:eastAsia="en-US"/>
        </w:rPr>
      </w:pPr>
      <w:bookmarkStart w:id="16" w:name="_Hlk133950056"/>
      <w:bookmarkEnd w:id="15"/>
      <w:r w:rsidRPr="00942FDA">
        <w:rPr>
          <w:rFonts w:eastAsiaTheme="minorHAnsi"/>
          <w:color w:val="000000"/>
          <w:lang w:eastAsia="en-US"/>
        </w:rPr>
        <w:t xml:space="preserve">Категории лекарственных средств по степени риска для плода по ВОЗ: (А, В, С, D, Е, Х. </w:t>
      </w:r>
      <w:proofErr w:type="spellStart"/>
      <w:r w:rsidRPr="00942FDA">
        <w:rPr>
          <w:rFonts w:eastAsiaTheme="minorHAnsi"/>
          <w:color w:val="000000"/>
          <w:lang w:eastAsia="en-US"/>
        </w:rPr>
        <w:t>Тератогенность</w:t>
      </w:r>
      <w:proofErr w:type="spellEnd"/>
      <w:r w:rsidRPr="00942FDA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942FDA">
        <w:rPr>
          <w:rFonts w:eastAsiaTheme="minorHAnsi"/>
          <w:color w:val="000000"/>
          <w:lang w:eastAsia="en-US"/>
        </w:rPr>
        <w:t>эмбриотоксичность</w:t>
      </w:r>
      <w:proofErr w:type="spellEnd"/>
      <w:r w:rsidRPr="00942FDA">
        <w:rPr>
          <w:rFonts w:eastAsiaTheme="minorHAnsi"/>
          <w:color w:val="000000"/>
          <w:lang w:eastAsia="en-US"/>
        </w:rPr>
        <w:t xml:space="preserve"> и </w:t>
      </w:r>
      <w:proofErr w:type="spellStart"/>
      <w:r w:rsidRPr="00942FDA">
        <w:rPr>
          <w:rFonts w:eastAsiaTheme="minorHAnsi"/>
          <w:color w:val="000000"/>
          <w:lang w:eastAsia="en-US"/>
        </w:rPr>
        <w:t>фетотоксичность</w:t>
      </w:r>
      <w:proofErr w:type="spellEnd"/>
      <w:r w:rsidRPr="00942FDA">
        <w:rPr>
          <w:rFonts w:eastAsiaTheme="minorHAnsi"/>
          <w:color w:val="000000"/>
          <w:lang w:eastAsia="en-US"/>
        </w:rPr>
        <w:t xml:space="preserve"> лекарственных средств. </w:t>
      </w:r>
    </w:p>
    <w:p w14:paraId="244FD689" w14:textId="77777777" w:rsidR="00D943A0" w:rsidRPr="00942FDA" w:rsidRDefault="00D943A0" w:rsidP="00D943A0">
      <w:pPr>
        <w:pStyle w:val="Default"/>
        <w:numPr>
          <w:ilvl w:val="0"/>
          <w:numId w:val="1"/>
        </w:numPr>
        <w:jc w:val="both"/>
      </w:pPr>
      <w:bookmarkStart w:id="17" w:name="_Hlk133950185"/>
      <w:bookmarkEnd w:id="16"/>
      <w:r w:rsidRPr="00942FDA">
        <w:t>Факторы риска развития нежелательных лекарственных реакций</w:t>
      </w:r>
      <w:r w:rsidR="001F0500" w:rsidRPr="00942FDA">
        <w:t>.</w:t>
      </w:r>
      <w:r w:rsidRPr="00942FDA">
        <w:t xml:space="preserve"> Диагностика, коррекция и профилактика нежелательных лекарственных реакций. </w:t>
      </w:r>
    </w:p>
    <w:p w14:paraId="25E6096F" w14:textId="77777777" w:rsidR="00D943A0" w:rsidRPr="00942FDA" w:rsidRDefault="00D943A0" w:rsidP="00D943A0">
      <w:pPr>
        <w:pStyle w:val="Default"/>
        <w:numPr>
          <w:ilvl w:val="0"/>
          <w:numId w:val="1"/>
        </w:numPr>
        <w:jc w:val="both"/>
      </w:pPr>
      <w:bookmarkStart w:id="18" w:name="_Hlk133950328"/>
      <w:bookmarkEnd w:id="17"/>
      <w:r w:rsidRPr="00942FDA">
        <w:t xml:space="preserve">Система </w:t>
      </w:r>
      <w:proofErr w:type="spellStart"/>
      <w:r w:rsidRPr="00942FDA">
        <w:t>фармаконадзора</w:t>
      </w:r>
      <w:proofErr w:type="spellEnd"/>
      <w:r w:rsidRPr="00942FDA">
        <w:t xml:space="preserve">. Правила оповещения органов надзора за лекарственными средствами о возникновении нежелательных лекарственных реакций. </w:t>
      </w:r>
    </w:p>
    <w:p w14:paraId="05049BA1" w14:textId="77777777" w:rsidR="00D943A0" w:rsidRPr="00942FDA" w:rsidRDefault="00D943A0" w:rsidP="006D3228">
      <w:pPr>
        <w:pStyle w:val="Default"/>
        <w:numPr>
          <w:ilvl w:val="0"/>
          <w:numId w:val="1"/>
        </w:numPr>
        <w:jc w:val="both"/>
      </w:pPr>
      <w:bookmarkStart w:id="19" w:name="_Hlk133950527"/>
      <w:bookmarkEnd w:id="18"/>
      <w:r w:rsidRPr="00942FDA">
        <w:t xml:space="preserve">Взаимодействие лекарственных средств. Рациональные, нерациональные и опасные комбинации. Виды взаимодействия лекарственных средств. </w:t>
      </w:r>
      <w:bookmarkEnd w:id="19"/>
    </w:p>
    <w:p w14:paraId="1CD31AB9" w14:textId="77777777" w:rsidR="00D943A0" w:rsidRPr="00942FDA" w:rsidRDefault="00D943A0" w:rsidP="00D943A0">
      <w:pPr>
        <w:pStyle w:val="Default"/>
        <w:numPr>
          <w:ilvl w:val="0"/>
          <w:numId w:val="1"/>
        </w:numPr>
        <w:jc w:val="both"/>
      </w:pPr>
      <w:bookmarkStart w:id="20" w:name="_Hlk133950694"/>
      <w:r w:rsidRPr="00942FDA">
        <w:t xml:space="preserve">Фармакокинетическое взаимодействие лекарственных средств (на уровне всасывания, на уровне метаболизма, на уровне выведения). </w:t>
      </w:r>
    </w:p>
    <w:p w14:paraId="69B4FDA0" w14:textId="77777777" w:rsidR="00D943A0" w:rsidRPr="00942FDA" w:rsidRDefault="00D943A0" w:rsidP="00D943A0">
      <w:pPr>
        <w:pStyle w:val="Default"/>
        <w:numPr>
          <w:ilvl w:val="0"/>
          <w:numId w:val="1"/>
        </w:numPr>
        <w:jc w:val="both"/>
      </w:pPr>
      <w:bookmarkStart w:id="21" w:name="_Hlk133950847"/>
      <w:bookmarkEnd w:id="20"/>
      <w:r w:rsidRPr="00942FDA">
        <w:t xml:space="preserve">Взаимодействие лекарственных средств с пищей, алкоголем, табачным дымом. Примеры. </w:t>
      </w:r>
    </w:p>
    <w:p w14:paraId="5F72DBD5" w14:textId="77777777" w:rsidR="00D943A0" w:rsidRPr="00942FDA" w:rsidRDefault="00D943A0" w:rsidP="00D943A0">
      <w:pPr>
        <w:pStyle w:val="Default"/>
        <w:numPr>
          <w:ilvl w:val="0"/>
          <w:numId w:val="1"/>
        </w:numPr>
        <w:tabs>
          <w:tab w:val="left" w:pos="1165"/>
        </w:tabs>
        <w:spacing w:line="254" w:lineRule="exact"/>
        <w:ind w:right="20"/>
        <w:jc w:val="both"/>
      </w:pPr>
      <w:bookmarkStart w:id="22" w:name="_Hlk133951023"/>
      <w:bookmarkEnd w:id="21"/>
      <w:r w:rsidRPr="00942FDA">
        <w:lastRenderedPageBreak/>
        <w:t xml:space="preserve">Клиническая </w:t>
      </w:r>
      <w:proofErr w:type="spellStart"/>
      <w:r w:rsidRPr="00942FDA">
        <w:t>фармакогенетика</w:t>
      </w:r>
      <w:proofErr w:type="spellEnd"/>
      <w:r w:rsidRPr="00942FDA">
        <w:t>. Генетические факторы, влияющие на фармакокинетику лекарственных средств</w:t>
      </w:r>
      <w:bookmarkEnd w:id="22"/>
    </w:p>
    <w:p w14:paraId="54686C1E" w14:textId="77777777" w:rsidR="00D943A0" w:rsidRPr="00942FDA" w:rsidRDefault="00D943A0" w:rsidP="002B3CE6">
      <w:pPr>
        <w:pStyle w:val="Default"/>
        <w:numPr>
          <w:ilvl w:val="0"/>
          <w:numId w:val="1"/>
        </w:numPr>
        <w:tabs>
          <w:tab w:val="left" w:pos="1165"/>
        </w:tabs>
        <w:spacing w:line="254" w:lineRule="exact"/>
        <w:ind w:right="20"/>
        <w:jc w:val="both"/>
      </w:pPr>
      <w:bookmarkStart w:id="23" w:name="_Hlk133951362"/>
      <w:proofErr w:type="spellStart"/>
      <w:r w:rsidRPr="00942FDA">
        <w:t>Фармакоэкономика</w:t>
      </w:r>
      <w:proofErr w:type="spellEnd"/>
      <w:r w:rsidRPr="00942FDA">
        <w:t xml:space="preserve">. Основные понятия. Виды </w:t>
      </w:r>
      <w:proofErr w:type="spellStart"/>
      <w:r w:rsidRPr="00942FDA">
        <w:t>фармакоэкономического</w:t>
      </w:r>
      <w:proofErr w:type="spellEnd"/>
      <w:r w:rsidRPr="00942FDA">
        <w:t xml:space="preserve"> анализа. </w:t>
      </w:r>
    </w:p>
    <w:p w14:paraId="4508B0C3" w14:textId="77777777" w:rsidR="00D943A0" w:rsidRPr="00942FDA" w:rsidRDefault="00D943A0" w:rsidP="00D943A0">
      <w:pPr>
        <w:pStyle w:val="Default"/>
        <w:numPr>
          <w:ilvl w:val="0"/>
          <w:numId w:val="1"/>
        </w:numPr>
        <w:tabs>
          <w:tab w:val="left" w:pos="1165"/>
        </w:tabs>
        <w:spacing w:line="254" w:lineRule="exact"/>
        <w:ind w:right="20"/>
        <w:jc w:val="both"/>
      </w:pPr>
      <w:bookmarkStart w:id="24" w:name="_Hlk133951469"/>
      <w:bookmarkEnd w:id="23"/>
      <w:r w:rsidRPr="00942FDA">
        <w:t>Понятие о лекарственном формуляре ЛУ. Его значение, критерии составления. Контроль за выполнением.</w:t>
      </w:r>
    </w:p>
    <w:p w14:paraId="7971F7F6" w14:textId="77777777" w:rsidR="00D943A0" w:rsidRPr="00942FDA" w:rsidRDefault="00D943A0" w:rsidP="00D943A0">
      <w:pPr>
        <w:pStyle w:val="Default"/>
        <w:numPr>
          <w:ilvl w:val="0"/>
          <w:numId w:val="1"/>
        </w:numPr>
        <w:tabs>
          <w:tab w:val="left" w:pos="1165"/>
        </w:tabs>
        <w:spacing w:line="254" w:lineRule="exact"/>
        <w:ind w:right="20"/>
        <w:jc w:val="both"/>
      </w:pPr>
      <w:bookmarkStart w:id="25" w:name="_Hlk133951621"/>
      <w:bookmarkEnd w:id="24"/>
      <w:r w:rsidRPr="00942FDA">
        <w:t>Принципы клинических испытаний новых лекарственных средств по правилам Качественной практик</w:t>
      </w:r>
      <w:r w:rsidR="00101EE8" w:rsidRPr="00942FDA">
        <w:t>и (GCP)</w:t>
      </w:r>
      <w:r w:rsidRPr="00942FDA">
        <w:t>.</w:t>
      </w:r>
    </w:p>
    <w:p w14:paraId="24429161" w14:textId="77777777" w:rsidR="00D943A0" w:rsidRPr="00942FDA" w:rsidRDefault="00D943A0" w:rsidP="00D943A0">
      <w:pPr>
        <w:pStyle w:val="Default"/>
        <w:numPr>
          <w:ilvl w:val="0"/>
          <w:numId w:val="1"/>
        </w:numPr>
        <w:tabs>
          <w:tab w:val="left" w:pos="1165"/>
        </w:tabs>
        <w:spacing w:line="254" w:lineRule="exact"/>
        <w:ind w:right="20"/>
        <w:jc w:val="both"/>
      </w:pPr>
      <w:bookmarkStart w:id="26" w:name="_Hlk133951781"/>
      <w:bookmarkEnd w:id="25"/>
      <w:r w:rsidRPr="00942FDA">
        <w:t>Фазы клинических исследований, принципы организации рандомизированных групп.</w:t>
      </w:r>
    </w:p>
    <w:bookmarkEnd w:id="26"/>
    <w:p w14:paraId="28CFF734" w14:textId="77777777" w:rsidR="00D943A0" w:rsidRPr="00942FDA" w:rsidRDefault="00D943A0" w:rsidP="00D943A0">
      <w:pPr>
        <w:rPr>
          <w:b/>
          <w:bCs/>
          <w:sz w:val="28"/>
          <w:szCs w:val="28"/>
        </w:rPr>
      </w:pPr>
    </w:p>
    <w:p w14:paraId="4D4B4BE0" w14:textId="77777777" w:rsidR="00B65258" w:rsidRPr="00942FDA" w:rsidRDefault="002B3CE6">
      <w:pPr>
        <w:rPr>
          <w:b/>
          <w:sz w:val="28"/>
          <w:szCs w:val="28"/>
        </w:rPr>
      </w:pPr>
      <w:r w:rsidRPr="00942FDA">
        <w:rPr>
          <w:b/>
          <w:sz w:val="28"/>
          <w:szCs w:val="28"/>
        </w:rPr>
        <w:t>Частные вопросы КФ</w:t>
      </w:r>
    </w:p>
    <w:p w14:paraId="5CAA9CE0" w14:textId="77777777" w:rsidR="002B3CE6" w:rsidRPr="00942FDA" w:rsidRDefault="002B3CE6"/>
    <w:p w14:paraId="185128AD" w14:textId="77777777" w:rsidR="002B3CE6" w:rsidRPr="00942FDA" w:rsidRDefault="002B3CE6" w:rsidP="002B3CE6">
      <w:pPr>
        <w:pStyle w:val="a3"/>
        <w:numPr>
          <w:ilvl w:val="0"/>
          <w:numId w:val="3"/>
        </w:numPr>
        <w:tabs>
          <w:tab w:val="left" w:pos="1165"/>
        </w:tabs>
        <w:spacing w:line="254" w:lineRule="exact"/>
        <w:ind w:right="20"/>
        <w:jc w:val="both"/>
        <w:rPr>
          <w:rFonts w:eastAsia="Microsoft Sans Serif" w:cs="Microsoft Sans Serif"/>
          <w:color w:val="000000"/>
        </w:rPr>
      </w:pPr>
      <w:bookmarkStart w:id="27" w:name="_Hlk133954947"/>
      <w:r w:rsidRPr="00942FDA">
        <w:rPr>
          <w:rFonts w:eastAsia="Microsoft Sans Serif" w:cs="Microsoft Sans Serif"/>
          <w:color w:val="000000"/>
        </w:rPr>
        <w:t xml:space="preserve">Клиническая фармакология </w:t>
      </w:r>
      <w:proofErr w:type="spellStart"/>
      <w:r w:rsidRPr="00942FDA">
        <w:rPr>
          <w:rFonts w:eastAsia="Microsoft Sans Serif" w:cs="Microsoft Sans Serif"/>
          <w:color w:val="000000"/>
        </w:rPr>
        <w:t>иАПФ</w:t>
      </w:r>
      <w:proofErr w:type="spellEnd"/>
      <w:r w:rsidRPr="00942FDA">
        <w:rPr>
          <w:rFonts w:eastAsia="Microsoft Sans Serif" w:cs="Microsoft Sans Serif"/>
          <w:color w:val="000000"/>
        </w:rPr>
        <w:t xml:space="preserve"> и АРА</w:t>
      </w:r>
      <w:r w:rsidRPr="00942FDA">
        <w:t xml:space="preserve"> </w:t>
      </w:r>
      <w:r w:rsidRPr="00942FDA">
        <w:rPr>
          <w:rFonts w:eastAsia="Microsoft Sans Serif" w:cs="Microsoft Sans Serif"/>
          <w:color w:val="000000"/>
        </w:rPr>
        <w:t xml:space="preserve">II (классификация, 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, показания, побочные эффекты, противопоказания, клинически значимые взаимодействия). </w:t>
      </w:r>
    </w:p>
    <w:p w14:paraId="7C922C84" w14:textId="77777777" w:rsidR="002B3CE6" w:rsidRPr="00942FDA" w:rsidRDefault="002B3CE6" w:rsidP="009D1B64">
      <w:pPr>
        <w:pStyle w:val="a3"/>
        <w:numPr>
          <w:ilvl w:val="0"/>
          <w:numId w:val="3"/>
        </w:numPr>
        <w:rPr>
          <w:rFonts w:eastAsia="Microsoft Sans Serif" w:cs="Microsoft Sans Serif"/>
          <w:color w:val="000000"/>
        </w:rPr>
      </w:pPr>
      <w:bookmarkStart w:id="28" w:name="_Hlk133951377"/>
      <w:bookmarkEnd w:id="27"/>
      <w:r w:rsidRPr="00942FDA">
        <w:rPr>
          <w:rFonts w:eastAsia="Microsoft Sans Serif" w:cs="Microsoft Sans Serif"/>
          <w:color w:val="000000"/>
        </w:rPr>
        <w:t xml:space="preserve">Клиническая фармакология антагонисты </w:t>
      </w:r>
      <w:proofErr w:type="spellStart"/>
      <w:r w:rsidRPr="00942FDA">
        <w:rPr>
          <w:rFonts w:eastAsia="Microsoft Sans Serif" w:cs="Microsoft Sans Serif"/>
          <w:color w:val="000000"/>
        </w:rPr>
        <w:t>Са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(классификация, 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, показания, побочные эффекты, противопоказания, клинически значимые взаимодействия). </w:t>
      </w:r>
    </w:p>
    <w:p w14:paraId="0EC2C296" w14:textId="77777777" w:rsidR="002B3CE6" w:rsidRPr="00942FDA" w:rsidRDefault="009D1B64" w:rsidP="009D1B64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29" w:name="_Hlk133950083"/>
      <w:bookmarkEnd w:id="28"/>
      <w:r w:rsidRPr="00942FDA">
        <w:rPr>
          <w:rFonts w:eastAsia="Microsoft Sans Serif" w:cs="Microsoft Sans Serif"/>
          <w:color w:val="000000"/>
        </w:rPr>
        <w:t>Клиническая фармакология В-</w:t>
      </w:r>
      <w:proofErr w:type="spellStart"/>
      <w:r w:rsidRPr="00942FDA">
        <w:rPr>
          <w:rFonts w:eastAsia="Microsoft Sans Serif" w:cs="Microsoft Sans Serif"/>
          <w:color w:val="000000"/>
        </w:rPr>
        <w:t>адреноблокаторов</w:t>
      </w:r>
      <w:proofErr w:type="spellEnd"/>
      <w:r w:rsidRPr="00942FDA">
        <w:rPr>
          <w:rFonts w:eastAsia="Microsoft Sans Serif" w:cs="Microsoft Sans Serif"/>
          <w:color w:val="000000"/>
        </w:rPr>
        <w:t xml:space="preserve"> (классификация, 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, показания, побочные эффекты, противопоказания, клинически значимые взаимодействия). </w:t>
      </w:r>
    </w:p>
    <w:p w14:paraId="60AFA711" w14:textId="77777777" w:rsidR="002B3CE6" w:rsidRPr="00942FDA" w:rsidRDefault="009D1B64" w:rsidP="009D1B64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30" w:name="_Hlk133955155"/>
      <w:bookmarkEnd w:id="29"/>
      <w:r w:rsidRPr="00942FDA">
        <w:rPr>
          <w:rFonts w:eastAsia="Microsoft Sans Serif" w:cs="Microsoft Sans Serif"/>
          <w:color w:val="000000"/>
        </w:rPr>
        <w:t xml:space="preserve">Клиническая фармакология мочегонных, использующихся для лечения артериальной гипертонии (классификация, 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, показания, побочные эффекты, противопоказания, клинически значимые взаимодействия). </w:t>
      </w:r>
    </w:p>
    <w:p w14:paraId="4DA92851" w14:textId="77777777" w:rsidR="009D1B64" w:rsidRPr="00942FDA" w:rsidRDefault="009D1B64" w:rsidP="009D1B64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31" w:name="_Hlk133953397"/>
      <w:bookmarkEnd w:id="30"/>
      <w:r w:rsidRPr="00942FDA">
        <w:rPr>
          <w:rFonts w:eastAsia="Microsoft Sans Serif" w:cs="Microsoft Sans Serif"/>
          <w:color w:val="000000"/>
        </w:rPr>
        <w:t>Клиническая фармакология α-</w:t>
      </w:r>
      <w:proofErr w:type="spellStart"/>
      <w:r w:rsidRPr="00942FDA">
        <w:rPr>
          <w:rFonts w:eastAsia="Microsoft Sans Serif" w:cs="Microsoft Sans Serif"/>
          <w:color w:val="000000"/>
        </w:rPr>
        <w:t>адреноблокаторы</w:t>
      </w:r>
      <w:proofErr w:type="spellEnd"/>
      <w:r w:rsidRPr="00942FDA">
        <w:rPr>
          <w:rFonts w:eastAsia="Microsoft Sans Serif" w:cs="Microsoft Sans Serif"/>
          <w:color w:val="000000"/>
        </w:rPr>
        <w:t xml:space="preserve"> (классификация, 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, показания, побочные эффекты, противопоказания, клинически значимые взаимодействия). </w:t>
      </w:r>
    </w:p>
    <w:bookmarkEnd w:id="31"/>
    <w:p w14:paraId="6D7C8FE7" w14:textId="77777777" w:rsidR="008F096C" w:rsidRPr="00942FDA" w:rsidRDefault="008F096C" w:rsidP="008F096C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r w:rsidRPr="00942FDA">
        <w:rPr>
          <w:rFonts w:eastAsia="Microsoft Sans Serif" w:cs="Microsoft Sans Serif"/>
          <w:color w:val="000000"/>
        </w:rPr>
        <w:t xml:space="preserve">Клиническая фармакология препаратов центрального действия </w:t>
      </w:r>
      <w:r w:rsidR="00F96D26" w:rsidRPr="00942FDA">
        <w:rPr>
          <w:rFonts w:eastAsia="Microsoft Sans Serif" w:cs="Microsoft Sans Serif"/>
          <w:color w:val="000000"/>
        </w:rPr>
        <w:t xml:space="preserve">для лечения артериальной </w:t>
      </w:r>
      <w:proofErr w:type="gramStart"/>
      <w:r w:rsidR="00F96D26" w:rsidRPr="00942FDA">
        <w:rPr>
          <w:rFonts w:eastAsia="Microsoft Sans Serif" w:cs="Microsoft Sans Serif"/>
          <w:color w:val="000000"/>
        </w:rPr>
        <w:t>гипертонии</w:t>
      </w:r>
      <w:r w:rsidRPr="00942FDA">
        <w:rPr>
          <w:rFonts w:eastAsia="Microsoft Sans Serif" w:cs="Microsoft Sans Serif"/>
          <w:color w:val="000000"/>
        </w:rPr>
        <w:t>(</w:t>
      </w:r>
      <w:proofErr w:type="gramEnd"/>
      <w:r w:rsidRPr="00942FDA">
        <w:rPr>
          <w:rFonts w:eastAsia="Microsoft Sans Serif" w:cs="Microsoft Sans Serif"/>
          <w:color w:val="000000"/>
        </w:rPr>
        <w:t xml:space="preserve">классификация, 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, показания, побочные эффекты, противопоказания, клинически значимые взаимодействия). </w:t>
      </w:r>
    </w:p>
    <w:p w14:paraId="5EA98102" w14:textId="77777777" w:rsidR="002B3CE6" w:rsidRPr="00942FDA" w:rsidRDefault="009D1B64" w:rsidP="009D1B64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32" w:name="_Hlk133953589"/>
      <w:r w:rsidRPr="00942FDA">
        <w:rPr>
          <w:rFonts w:eastAsia="Microsoft Sans Serif" w:cs="Microsoft Sans Serif"/>
          <w:color w:val="000000"/>
        </w:rPr>
        <w:t>Классификация антигипертензивных лекарственных средств (препараты 1 и 2 линии).</w:t>
      </w:r>
      <w:r w:rsidR="008F096C" w:rsidRPr="00942FDA">
        <w:rPr>
          <w:rFonts w:eastAsia="Microsoft Sans Serif" w:cs="Microsoft Sans Serif"/>
          <w:color w:val="000000"/>
        </w:rPr>
        <w:t xml:space="preserve"> </w:t>
      </w:r>
      <w:r w:rsidR="002B3CE6" w:rsidRPr="00942FDA">
        <w:rPr>
          <w:rFonts w:eastAsia="Microsoft Sans Serif" w:cs="Microsoft Sans Serif"/>
          <w:color w:val="000000"/>
        </w:rPr>
        <w:t>Алгоритм назначения антигипертензивных лекарственных средств. Оптимальные комбинации гипотензивных.</w:t>
      </w:r>
    </w:p>
    <w:p w14:paraId="27C71FBE" w14:textId="77777777" w:rsidR="002B3CE6" w:rsidRPr="00942FDA" w:rsidRDefault="002B3CE6" w:rsidP="002B3CE6">
      <w:pPr>
        <w:pStyle w:val="a3"/>
        <w:numPr>
          <w:ilvl w:val="0"/>
          <w:numId w:val="3"/>
        </w:numPr>
        <w:tabs>
          <w:tab w:val="left" w:pos="1165"/>
        </w:tabs>
        <w:spacing w:line="254" w:lineRule="exact"/>
        <w:ind w:right="20"/>
        <w:jc w:val="both"/>
        <w:rPr>
          <w:rFonts w:eastAsia="Microsoft Sans Serif" w:cs="Microsoft Sans Serif"/>
          <w:color w:val="000000"/>
        </w:rPr>
      </w:pPr>
      <w:bookmarkStart w:id="33" w:name="_Hlk133948578"/>
      <w:bookmarkEnd w:id="32"/>
      <w:r w:rsidRPr="00942FDA">
        <w:rPr>
          <w:rFonts w:eastAsia="Microsoft Sans Serif" w:cs="Microsoft Sans Serif"/>
          <w:color w:val="000000"/>
        </w:rPr>
        <w:t>Клиническая фармакология ЛС, использ</w:t>
      </w:r>
      <w:r w:rsidR="009D1B64" w:rsidRPr="00942FDA">
        <w:rPr>
          <w:rFonts w:eastAsia="Microsoft Sans Serif" w:cs="Microsoft Sans Serif"/>
          <w:color w:val="000000"/>
        </w:rPr>
        <w:t>уемых для лечения</w:t>
      </w:r>
      <w:r w:rsidRPr="00942FDA">
        <w:rPr>
          <w:rFonts w:eastAsia="Microsoft Sans Serif" w:cs="Microsoft Sans Serif"/>
          <w:color w:val="000000"/>
        </w:rPr>
        <w:t xml:space="preserve"> гипертонического криза (</w:t>
      </w:r>
      <w:proofErr w:type="spellStart"/>
      <w:r w:rsidRPr="00942FDA">
        <w:rPr>
          <w:rFonts w:eastAsia="Microsoft Sans Serif" w:cs="Microsoft Sans Serif"/>
          <w:color w:val="000000"/>
        </w:rPr>
        <w:t>энтеральное</w:t>
      </w:r>
      <w:proofErr w:type="spellEnd"/>
      <w:r w:rsidRPr="00942FDA">
        <w:rPr>
          <w:rFonts w:eastAsia="Microsoft Sans Serif" w:cs="Microsoft Sans Serif"/>
          <w:color w:val="000000"/>
        </w:rPr>
        <w:t xml:space="preserve"> введение быстродействующих </w:t>
      </w:r>
      <w:proofErr w:type="gramStart"/>
      <w:r w:rsidRPr="00942FDA">
        <w:rPr>
          <w:rFonts w:eastAsia="Microsoft Sans Serif" w:cs="Microsoft Sans Serif"/>
          <w:color w:val="000000"/>
        </w:rPr>
        <w:t>ЛС</w:t>
      </w:r>
      <w:r w:rsidR="00685DE2" w:rsidRPr="00942FDA">
        <w:rPr>
          <w:rFonts w:eastAsia="Microsoft Sans Serif" w:cs="Microsoft Sans Serif"/>
          <w:color w:val="000000"/>
        </w:rPr>
        <w:t xml:space="preserve">, </w:t>
      </w:r>
      <w:r w:rsidR="009D1B64" w:rsidRPr="00942FDA">
        <w:rPr>
          <w:rFonts w:eastAsia="Microsoft Sans Serif" w:cs="Microsoft Sans Serif"/>
          <w:color w:val="000000"/>
        </w:rPr>
        <w:t xml:space="preserve"> парентеральное</w:t>
      </w:r>
      <w:proofErr w:type="gramEnd"/>
      <w:r w:rsidR="009D1B64" w:rsidRPr="00942FDA">
        <w:rPr>
          <w:rFonts w:eastAsia="Microsoft Sans Serif" w:cs="Microsoft Sans Serif"/>
          <w:color w:val="000000"/>
        </w:rPr>
        <w:t xml:space="preserve"> введение</w:t>
      </w:r>
      <w:r w:rsidR="00685DE2" w:rsidRPr="00942FDA">
        <w:rPr>
          <w:rFonts w:eastAsia="Microsoft Sans Serif" w:cs="Microsoft Sans Serif"/>
          <w:color w:val="000000"/>
        </w:rPr>
        <w:t xml:space="preserve"> ЛС</w:t>
      </w:r>
      <w:r w:rsidRPr="00942FDA">
        <w:rPr>
          <w:rFonts w:eastAsia="Microsoft Sans Serif" w:cs="Microsoft Sans Serif"/>
          <w:color w:val="000000"/>
        </w:rPr>
        <w:t>).</w:t>
      </w:r>
    </w:p>
    <w:p w14:paraId="1D1972B9" w14:textId="77777777" w:rsidR="008F096C" w:rsidRPr="00942FDA" w:rsidRDefault="008F096C" w:rsidP="009B0638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34" w:name="_Hlk115201567"/>
      <w:bookmarkEnd w:id="33"/>
      <w:r w:rsidRPr="00942FDA">
        <w:rPr>
          <w:rFonts w:eastAsia="Microsoft Sans Serif" w:cs="Microsoft Sans Serif"/>
          <w:color w:val="000000"/>
        </w:rPr>
        <w:t>Клиническа</w:t>
      </w:r>
      <w:r w:rsidR="009B0638" w:rsidRPr="00942FDA">
        <w:rPr>
          <w:rFonts w:eastAsia="Microsoft Sans Serif" w:cs="Microsoft Sans Serif"/>
          <w:color w:val="000000"/>
        </w:rPr>
        <w:t xml:space="preserve">я фармакология нитратов и </w:t>
      </w:r>
      <w:proofErr w:type="spellStart"/>
      <w:r w:rsidR="009B0638" w:rsidRPr="00942FDA">
        <w:rPr>
          <w:rFonts w:eastAsia="Microsoft Sans Serif" w:cs="Microsoft Sans Serif"/>
          <w:color w:val="000000"/>
        </w:rPr>
        <w:t>нитратоподобных</w:t>
      </w:r>
      <w:proofErr w:type="spellEnd"/>
      <w:r w:rsidR="009B0638" w:rsidRPr="00942FDA">
        <w:rPr>
          <w:rFonts w:eastAsia="Microsoft Sans Serif" w:cs="Microsoft Sans Serif"/>
          <w:color w:val="000000"/>
        </w:rPr>
        <w:t xml:space="preserve"> ЛС</w:t>
      </w:r>
      <w:r w:rsidRPr="00942FDA">
        <w:rPr>
          <w:rFonts w:eastAsia="Microsoft Sans Serif" w:cs="Microsoft Sans Serif"/>
          <w:color w:val="000000"/>
        </w:rPr>
        <w:t xml:space="preserve"> (классификация, 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фармакокинетика, показания, побочные эффекты, противопоказания, клинически значимые взаимодействия). </w:t>
      </w:r>
    </w:p>
    <w:p w14:paraId="7452ED9C" w14:textId="77777777" w:rsidR="00422301" w:rsidRPr="00942FDA" w:rsidRDefault="00596565" w:rsidP="006E389B">
      <w:pPr>
        <w:pStyle w:val="a3"/>
        <w:numPr>
          <w:ilvl w:val="0"/>
          <w:numId w:val="3"/>
        </w:numPr>
        <w:tabs>
          <w:tab w:val="left" w:pos="1165"/>
        </w:tabs>
        <w:spacing w:line="254" w:lineRule="exact"/>
        <w:ind w:right="20"/>
        <w:jc w:val="both"/>
        <w:rPr>
          <w:rFonts w:eastAsia="Microsoft Sans Serif" w:cs="Microsoft Sans Serif"/>
          <w:color w:val="000000"/>
        </w:rPr>
      </w:pPr>
      <w:bookmarkStart w:id="35" w:name="_Hlk133949054"/>
      <w:bookmarkEnd w:id="34"/>
      <w:r w:rsidRPr="00942FDA">
        <w:rPr>
          <w:rFonts w:eastAsia="Microsoft Sans Serif" w:cs="Microsoft Sans Serif"/>
          <w:color w:val="000000"/>
        </w:rPr>
        <w:t>Клиническая фармакология ЛС, снижающих потребность миокарда в кислороде (в-адреноблок</w:t>
      </w:r>
      <w:r w:rsidR="00EC657F" w:rsidRPr="00942FDA">
        <w:rPr>
          <w:rFonts w:eastAsia="Microsoft Sans Serif" w:cs="Microsoft Sans Serif"/>
          <w:color w:val="000000"/>
        </w:rPr>
        <w:t xml:space="preserve">аторы, антагонисты Са, ингибиторы </w:t>
      </w:r>
      <w:r w:rsidR="00EC657F" w:rsidRPr="00942FDA">
        <w:rPr>
          <w:rFonts w:eastAsia="Microsoft Sans Serif" w:cs="Microsoft Sans Serif"/>
          <w:color w:val="000000"/>
          <w:lang w:val="en-US"/>
        </w:rPr>
        <w:t>If</w:t>
      </w:r>
      <w:r w:rsidR="00EC657F" w:rsidRPr="00942FDA">
        <w:rPr>
          <w:rFonts w:eastAsia="Microsoft Sans Serif" w:cs="Microsoft Sans Serif"/>
          <w:color w:val="000000"/>
        </w:rPr>
        <w:t xml:space="preserve"> каналов</w:t>
      </w:r>
      <w:r w:rsidRPr="00942FDA">
        <w:rPr>
          <w:rFonts w:eastAsia="Microsoft Sans Serif" w:cs="Microsoft Sans Serif"/>
          <w:color w:val="000000"/>
        </w:rPr>
        <w:t>)</w:t>
      </w:r>
      <w:r w:rsidR="00422301" w:rsidRPr="00942FDA">
        <w:rPr>
          <w:rFonts w:eastAsia="Microsoft Sans Serif" w:cs="Microsoft Sans Serif"/>
          <w:color w:val="000000"/>
        </w:rPr>
        <w:t xml:space="preserve">. Классификация, </w:t>
      </w:r>
      <w:proofErr w:type="spellStart"/>
      <w:r w:rsidR="00422301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422301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422301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422301" w:rsidRPr="00942FDA">
        <w:rPr>
          <w:rFonts w:eastAsia="Microsoft Sans Serif" w:cs="Microsoft Sans Serif"/>
          <w:color w:val="000000"/>
        </w:rPr>
        <w:t xml:space="preserve">, показания, побочные эффекты, противопоказания, клинически значимые взаимодействия. </w:t>
      </w:r>
    </w:p>
    <w:p w14:paraId="2C7261AD" w14:textId="77777777" w:rsidR="002B3CE6" w:rsidRPr="00942FDA" w:rsidRDefault="00613C78" w:rsidP="00422301">
      <w:pPr>
        <w:pStyle w:val="a3"/>
        <w:numPr>
          <w:ilvl w:val="0"/>
          <w:numId w:val="3"/>
        </w:numPr>
        <w:tabs>
          <w:tab w:val="left" w:pos="1165"/>
        </w:tabs>
        <w:spacing w:line="254" w:lineRule="exact"/>
        <w:ind w:right="20"/>
        <w:jc w:val="both"/>
        <w:rPr>
          <w:rFonts w:eastAsia="Microsoft Sans Serif" w:cs="Microsoft Sans Serif"/>
          <w:color w:val="000000"/>
        </w:rPr>
      </w:pPr>
      <w:bookmarkStart w:id="36" w:name="_Hlk134003626"/>
      <w:bookmarkEnd w:id="35"/>
      <w:r w:rsidRPr="00942FDA">
        <w:rPr>
          <w:rFonts w:eastAsia="Microsoft Sans Serif" w:cs="Microsoft Sans Serif"/>
          <w:color w:val="000000"/>
        </w:rPr>
        <w:t xml:space="preserve">Клиническая фармакология </w:t>
      </w:r>
      <w:proofErr w:type="spellStart"/>
      <w:r w:rsidRPr="00942FDA">
        <w:rPr>
          <w:rFonts w:eastAsia="Microsoft Sans Serif" w:cs="Microsoft Sans Serif"/>
          <w:color w:val="000000"/>
        </w:rPr>
        <w:t>миокардиальных</w:t>
      </w:r>
      <w:proofErr w:type="spellEnd"/>
      <w:r w:rsidRPr="00942FDA">
        <w:rPr>
          <w:rFonts w:eastAsia="Microsoft Sans Serif" w:cs="Microsoft Sans Serif"/>
          <w:color w:val="000000"/>
        </w:rPr>
        <w:t xml:space="preserve"> </w:t>
      </w:r>
      <w:proofErr w:type="spellStart"/>
      <w:r w:rsidRPr="00942FDA">
        <w:rPr>
          <w:rFonts w:eastAsia="Microsoft Sans Serif" w:cs="Microsoft Sans Serif"/>
          <w:color w:val="000000"/>
        </w:rPr>
        <w:t>цитопротекторов</w:t>
      </w:r>
      <w:proofErr w:type="spellEnd"/>
      <w:r w:rsidRPr="00942FDA">
        <w:rPr>
          <w:rFonts w:eastAsia="Microsoft Sans Serif" w:cs="Microsoft Sans Serif"/>
          <w:color w:val="000000"/>
        </w:rPr>
        <w:t xml:space="preserve"> (классификация, 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фармакокинетика, показания, побочные эффекты, противопоказания, клинически значимые взаимодействия). </w:t>
      </w:r>
    </w:p>
    <w:p w14:paraId="3B19E1D2" w14:textId="77777777" w:rsidR="002B3CE6" w:rsidRPr="00942FDA" w:rsidRDefault="009B0638" w:rsidP="006D3228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37" w:name="_Hlk133955354"/>
      <w:bookmarkEnd w:id="36"/>
      <w:r w:rsidRPr="00942FDA">
        <w:rPr>
          <w:rFonts w:eastAsia="Microsoft Sans Serif" w:cs="Microsoft Sans Serif"/>
          <w:color w:val="000000"/>
        </w:rPr>
        <w:t xml:space="preserve">Клиническая фармакология </w:t>
      </w:r>
      <w:proofErr w:type="spellStart"/>
      <w:r w:rsidRPr="00942FDA">
        <w:rPr>
          <w:rFonts w:eastAsia="Microsoft Sans Serif" w:cs="Microsoft Sans Serif"/>
          <w:color w:val="000000"/>
        </w:rPr>
        <w:t>статинов</w:t>
      </w:r>
      <w:proofErr w:type="spellEnd"/>
      <w:r w:rsidRPr="00942FDA">
        <w:rPr>
          <w:rFonts w:eastAsia="Microsoft Sans Serif" w:cs="Microsoft Sans Serif"/>
          <w:color w:val="000000"/>
        </w:rPr>
        <w:t xml:space="preserve"> (классификация, 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, показания, побочные эффекты, противопоказания, клинически значимые взаимодействия). </w:t>
      </w:r>
    </w:p>
    <w:p w14:paraId="6AF90310" w14:textId="77777777" w:rsidR="009B0638" w:rsidRPr="00942FDA" w:rsidRDefault="009B0638" w:rsidP="009B0638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38" w:name="_Hlk134003802"/>
      <w:bookmarkEnd w:id="37"/>
      <w:r w:rsidRPr="00942FDA">
        <w:rPr>
          <w:rFonts w:eastAsia="Microsoft Sans Serif" w:cs="Microsoft Sans Serif"/>
          <w:color w:val="000000"/>
        </w:rPr>
        <w:t xml:space="preserve">Клиническая фармакология </w:t>
      </w:r>
      <w:proofErr w:type="spellStart"/>
      <w:r w:rsidRPr="00942FDA">
        <w:rPr>
          <w:rFonts w:eastAsia="Microsoft Sans Serif" w:cs="Microsoft Sans Serif"/>
          <w:color w:val="000000"/>
        </w:rPr>
        <w:t>фибратов</w:t>
      </w:r>
      <w:proofErr w:type="spellEnd"/>
      <w:r w:rsidRPr="00942FDA">
        <w:rPr>
          <w:rFonts w:eastAsia="Microsoft Sans Serif" w:cs="Microsoft Sans Serif"/>
          <w:color w:val="000000"/>
        </w:rPr>
        <w:t xml:space="preserve"> (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, показания, побочные эффекты, противопоказания, клинически значимые взаимодействия). </w:t>
      </w:r>
    </w:p>
    <w:p w14:paraId="6DF76B7B" w14:textId="77777777" w:rsidR="009B0638" w:rsidRPr="00942FDA" w:rsidRDefault="009B0638" w:rsidP="009B0638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39" w:name="_Hlk134003996"/>
      <w:bookmarkEnd w:id="38"/>
      <w:r w:rsidRPr="00942FDA">
        <w:rPr>
          <w:rFonts w:eastAsia="Microsoft Sans Serif" w:cs="Microsoft Sans Serif"/>
          <w:color w:val="000000"/>
        </w:rPr>
        <w:lastRenderedPageBreak/>
        <w:t xml:space="preserve">Клиническая </w:t>
      </w:r>
      <w:proofErr w:type="gramStart"/>
      <w:r w:rsidRPr="00942FDA">
        <w:rPr>
          <w:rFonts w:eastAsia="Microsoft Sans Serif" w:cs="Microsoft Sans Serif"/>
          <w:color w:val="000000"/>
        </w:rPr>
        <w:t>фармакология  ингибиторов</w:t>
      </w:r>
      <w:proofErr w:type="gramEnd"/>
      <w:r w:rsidRPr="00942FDA">
        <w:rPr>
          <w:rFonts w:eastAsia="Microsoft Sans Serif" w:cs="Microsoft Sans Serif"/>
          <w:color w:val="000000"/>
        </w:rPr>
        <w:t xml:space="preserve"> абсорбции холестерина (классификация, 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, показания, побочные эффекты, противопоказания, клинически значимые взаимодействия). </w:t>
      </w:r>
    </w:p>
    <w:p w14:paraId="47E33276" w14:textId="59D213DA" w:rsidR="009B0638" w:rsidRPr="00942FDA" w:rsidRDefault="009B0638" w:rsidP="009B0638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40" w:name="_Hlk134004497"/>
      <w:bookmarkEnd w:id="39"/>
      <w:r w:rsidRPr="00942FDA">
        <w:rPr>
          <w:rFonts w:eastAsia="Microsoft Sans Serif" w:cs="Microsoft Sans Serif"/>
          <w:color w:val="000000"/>
        </w:rPr>
        <w:t xml:space="preserve">Клиническая фармакология ингибиторов </w:t>
      </w:r>
      <w:r w:rsidRPr="00942FDA">
        <w:rPr>
          <w:rFonts w:eastAsia="Microsoft Sans Serif" w:cs="Microsoft Sans Serif"/>
          <w:color w:val="000000"/>
          <w:lang w:val="en-US"/>
        </w:rPr>
        <w:t>PCS</w:t>
      </w:r>
      <w:r w:rsidR="002A1CE4" w:rsidRPr="00942FDA">
        <w:rPr>
          <w:rFonts w:eastAsia="Microsoft Sans Serif" w:cs="Microsoft Sans Serif"/>
          <w:color w:val="000000"/>
        </w:rPr>
        <w:t>К</w:t>
      </w:r>
      <w:r w:rsidRPr="00942FDA">
        <w:rPr>
          <w:rFonts w:eastAsia="Microsoft Sans Serif" w:cs="Microsoft Sans Serif"/>
          <w:color w:val="000000"/>
        </w:rPr>
        <w:t>9 (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, показания, побочные эффекты, противопоказания, клинически значимые взаимодействия). </w:t>
      </w:r>
    </w:p>
    <w:p w14:paraId="7213BE8B" w14:textId="77777777" w:rsidR="009B0638" w:rsidRPr="00942FDA" w:rsidRDefault="009B0638" w:rsidP="009B0638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41" w:name="_Hlk134004161"/>
      <w:bookmarkEnd w:id="40"/>
      <w:r w:rsidRPr="00942FDA">
        <w:rPr>
          <w:rFonts w:eastAsia="Microsoft Sans Serif" w:cs="Microsoft Sans Serif"/>
          <w:color w:val="000000"/>
        </w:rPr>
        <w:t xml:space="preserve">Клиническая фармакология сердечных гликозидов (классификация, 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, показания, побочные эффекты, противопоказания, клинически значимые взаимодействия). </w:t>
      </w:r>
    </w:p>
    <w:p w14:paraId="7A81C6FD" w14:textId="77777777" w:rsidR="009B0638" w:rsidRPr="00942FDA" w:rsidRDefault="009B0638" w:rsidP="003C29A5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42" w:name="_Hlk134004838"/>
      <w:bookmarkEnd w:id="41"/>
      <w:r w:rsidRPr="00942FDA">
        <w:rPr>
          <w:rFonts w:eastAsia="Microsoft Sans Serif" w:cs="Microsoft Sans Serif"/>
          <w:color w:val="000000"/>
        </w:rPr>
        <w:t xml:space="preserve">Клиническая фармакология </w:t>
      </w:r>
      <w:proofErr w:type="spellStart"/>
      <w:r w:rsidR="003C29A5" w:rsidRPr="00942FDA">
        <w:rPr>
          <w:rFonts w:eastAsia="Microsoft Sans Serif" w:cs="Microsoft Sans Serif"/>
          <w:color w:val="000000"/>
        </w:rPr>
        <w:t>негликозидных</w:t>
      </w:r>
      <w:proofErr w:type="spellEnd"/>
      <w:r w:rsidR="003C29A5" w:rsidRPr="00942FDA">
        <w:rPr>
          <w:rFonts w:eastAsia="Microsoft Sans Serif" w:cs="Microsoft Sans Serif"/>
          <w:color w:val="000000"/>
        </w:rPr>
        <w:t xml:space="preserve"> инотропных средств</w:t>
      </w:r>
      <w:r w:rsidRPr="00942FDA">
        <w:rPr>
          <w:rFonts w:eastAsia="Microsoft Sans Serif" w:cs="Microsoft Sans Serif"/>
          <w:color w:val="000000"/>
        </w:rPr>
        <w:t xml:space="preserve"> (классификация, 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, показания, побочные эффекты, противопоказания, клинически значимые взаимодействия). </w:t>
      </w:r>
    </w:p>
    <w:p w14:paraId="5FBBD8B6" w14:textId="4D3D9976" w:rsidR="00273D65" w:rsidRPr="00942FDA" w:rsidRDefault="00273D65" w:rsidP="00273D65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43" w:name="_Hlk134004320"/>
      <w:bookmarkEnd w:id="42"/>
      <w:r w:rsidRPr="00942FDA">
        <w:rPr>
          <w:rFonts w:eastAsia="Microsoft Sans Serif" w:cs="Microsoft Sans Serif"/>
          <w:color w:val="000000"/>
        </w:rPr>
        <w:t xml:space="preserve">Клиническая фармакология петлевых </w:t>
      </w:r>
      <w:proofErr w:type="spellStart"/>
      <w:r w:rsidRPr="00942FDA">
        <w:rPr>
          <w:rFonts w:eastAsia="Microsoft Sans Serif" w:cs="Microsoft Sans Serif"/>
          <w:color w:val="000000"/>
        </w:rPr>
        <w:t>диуретикоы</w:t>
      </w:r>
      <w:proofErr w:type="spellEnd"/>
      <w:r w:rsidRPr="00942FDA">
        <w:rPr>
          <w:rFonts w:eastAsia="Microsoft Sans Serif" w:cs="Microsoft Sans Serif"/>
          <w:color w:val="000000"/>
        </w:rPr>
        <w:t xml:space="preserve"> (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, показания, побочные эффекты, противопоказания, клинически значимые взаимодействия). </w:t>
      </w:r>
    </w:p>
    <w:p w14:paraId="4475A13F" w14:textId="77777777" w:rsidR="00273D65" w:rsidRPr="00942FDA" w:rsidRDefault="00273D65" w:rsidP="00273D65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44" w:name="_Hlk133950737"/>
      <w:bookmarkStart w:id="45" w:name="_Hlk115201855"/>
      <w:bookmarkEnd w:id="43"/>
      <w:r w:rsidRPr="00942FDA">
        <w:rPr>
          <w:rFonts w:eastAsia="Microsoft Sans Serif" w:cs="Microsoft Sans Serif"/>
          <w:color w:val="000000"/>
        </w:rPr>
        <w:t xml:space="preserve">Клиническая фармакология антагонистов </w:t>
      </w:r>
      <w:proofErr w:type="spellStart"/>
      <w:r w:rsidRPr="00942FDA">
        <w:rPr>
          <w:rFonts w:eastAsia="Microsoft Sans Serif" w:cs="Microsoft Sans Serif"/>
          <w:color w:val="000000"/>
        </w:rPr>
        <w:t>минералкортикоидных</w:t>
      </w:r>
      <w:proofErr w:type="spellEnd"/>
      <w:r w:rsidRPr="00942FDA">
        <w:rPr>
          <w:rFonts w:eastAsia="Microsoft Sans Serif" w:cs="Microsoft Sans Serif"/>
          <w:color w:val="000000"/>
        </w:rPr>
        <w:t xml:space="preserve"> рецепторов (классификация, 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фармакокинетика, показания, побочные эффекты, противопоказания, клинически значимые взаимодействия). </w:t>
      </w:r>
    </w:p>
    <w:p w14:paraId="6FB7D3A3" w14:textId="77777777" w:rsidR="0090452E" w:rsidRPr="00942FDA" w:rsidRDefault="0090452E" w:rsidP="0090452E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46" w:name="_Hlk133953968"/>
      <w:bookmarkEnd w:id="44"/>
      <w:r w:rsidRPr="00942FDA">
        <w:rPr>
          <w:rFonts w:eastAsia="Microsoft Sans Serif" w:cs="Microsoft Sans Serif"/>
          <w:color w:val="000000"/>
        </w:rPr>
        <w:t xml:space="preserve">Клиническая фармакология </w:t>
      </w:r>
      <w:proofErr w:type="spellStart"/>
      <w:r w:rsidRPr="00942FDA">
        <w:rPr>
          <w:rFonts w:eastAsia="Microsoft Sans Serif" w:cs="Microsoft Sans Serif"/>
          <w:color w:val="000000"/>
        </w:rPr>
        <w:t>антиаритмиков</w:t>
      </w:r>
      <w:proofErr w:type="spellEnd"/>
      <w:r w:rsidRPr="00942FDA">
        <w:rPr>
          <w:rFonts w:eastAsia="Microsoft Sans Serif" w:cs="Microsoft Sans Serif"/>
          <w:color w:val="000000"/>
        </w:rPr>
        <w:t xml:space="preserve"> (классификация, 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препаратов, показания, побочные эффекты, противопоказания). </w:t>
      </w:r>
    </w:p>
    <w:p w14:paraId="7A3F07AD" w14:textId="77777777" w:rsidR="00273D65" w:rsidRPr="00942FDA" w:rsidRDefault="00273D65" w:rsidP="00273D65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47" w:name="_Hlk134005024"/>
      <w:bookmarkEnd w:id="46"/>
      <w:r w:rsidRPr="00942FDA">
        <w:rPr>
          <w:rFonts w:eastAsia="Microsoft Sans Serif" w:cs="Microsoft Sans Serif"/>
          <w:color w:val="000000"/>
        </w:rPr>
        <w:t xml:space="preserve">Клиническая фармакология </w:t>
      </w:r>
      <w:proofErr w:type="spellStart"/>
      <w:r w:rsidRPr="00942FDA">
        <w:rPr>
          <w:rFonts w:eastAsia="Microsoft Sans Serif" w:cs="Microsoft Sans Serif"/>
          <w:color w:val="000000"/>
        </w:rPr>
        <w:t>антиаритмиков</w:t>
      </w:r>
      <w:proofErr w:type="spellEnd"/>
      <w:r w:rsidRPr="00942FDA">
        <w:rPr>
          <w:rFonts w:eastAsia="Microsoft Sans Serif" w:cs="Microsoft Sans Serif"/>
          <w:color w:val="000000"/>
        </w:rPr>
        <w:t xml:space="preserve">: </w:t>
      </w:r>
      <w:proofErr w:type="spellStart"/>
      <w:r w:rsidRPr="00942FDA">
        <w:rPr>
          <w:rFonts w:eastAsia="Microsoft Sans Serif" w:cs="Microsoft Sans Serif"/>
          <w:color w:val="000000"/>
        </w:rPr>
        <w:t>мембраностабилизирующие</w:t>
      </w:r>
      <w:proofErr w:type="spellEnd"/>
      <w:r w:rsidRPr="00942FDA">
        <w:rPr>
          <w:rFonts w:eastAsia="Microsoft Sans Serif" w:cs="Microsoft Sans Serif"/>
          <w:color w:val="000000"/>
        </w:rPr>
        <w:t xml:space="preserve"> препараты или блокаторы натриевых каналов (классификация, 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, показания, побочные эффекты, противопоказания, клинически значимые взаимодействия). </w:t>
      </w:r>
    </w:p>
    <w:p w14:paraId="5F16749A" w14:textId="77777777" w:rsidR="00273D65" w:rsidRPr="00942FDA" w:rsidRDefault="00273D65" w:rsidP="00273D65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48" w:name="_Hlk134005370"/>
      <w:bookmarkEnd w:id="45"/>
      <w:bookmarkEnd w:id="47"/>
      <w:r w:rsidRPr="00942FDA">
        <w:rPr>
          <w:rFonts w:eastAsia="Microsoft Sans Serif" w:cs="Microsoft Sans Serif"/>
          <w:color w:val="000000"/>
        </w:rPr>
        <w:t xml:space="preserve">Клиническая фармакология </w:t>
      </w:r>
      <w:proofErr w:type="spellStart"/>
      <w:r w:rsidRPr="00942FDA">
        <w:rPr>
          <w:rFonts w:eastAsia="Microsoft Sans Serif" w:cs="Microsoft Sans Serif"/>
          <w:color w:val="000000"/>
        </w:rPr>
        <w:t>антиаритмиков</w:t>
      </w:r>
      <w:proofErr w:type="spellEnd"/>
      <w:r w:rsidRPr="00942FDA">
        <w:rPr>
          <w:rFonts w:eastAsia="Microsoft Sans Serif" w:cs="Microsoft Sans Serif"/>
          <w:color w:val="000000"/>
        </w:rPr>
        <w:t>: б</w:t>
      </w:r>
      <w:r w:rsidR="00613C78" w:rsidRPr="00942FDA">
        <w:rPr>
          <w:rFonts w:eastAsia="Microsoft Sans Serif" w:cs="Microsoft Sans Serif"/>
          <w:color w:val="000000"/>
        </w:rPr>
        <w:t>ета-адреноблокаторы</w:t>
      </w:r>
      <w:r w:rsidR="002B3CE6" w:rsidRPr="00942FDA">
        <w:rPr>
          <w:rFonts w:eastAsia="Microsoft Sans Serif" w:cs="Microsoft Sans Serif"/>
          <w:color w:val="000000"/>
        </w:rPr>
        <w:t xml:space="preserve"> </w:t>
      </w:r>
      <w:r w:rsidR="0090452E" w:rsidRPr="00942FDA">
        <w:rPr>
          <w:rFonts w:eastAsia="Microsoft Sans Serif" w:cs="Microsoft Sans Serif"/>
          <w:color w:val="000000"/>
        </w:rPr>
        <w:t xml:space="preserve">  </w:t>
      </w:r>
      <w:proofErr w:type="gramStart"/>
      <w:r w:rsidR="0090452E" w:rsidRPr="00942FDA">
        <w:rPr>
          <w:rFonts w:eastAsia="Microsoft Sans Serif" w:cs="Microsoft Sans Serif"/>
          <w:color w:val="000000"/>
        </w:rPr>
        <w:t xml:space="preserve">  </w:t>
      </w:r>
      <w:r w:rsidRPr="00942FDA">
        <w:rPr>
          <w:rFonts w:eastAsia="Microsoft Sans Serif" w:cs="Microsoft Sans Serif"/>
          <w:color w:val="000000"/>
        </w:rPr>
        <w:t xml:space="preserve"> </w:t>
      </w:r>
      <w:r w:rsidR="0090452E" w:rsidRPr="00942FDA">
        <w:rPr>
          <w:rFonts w:eastAsia="Microsoft Sans Serif" w:cs="Microsoft Sans Serif"/>
          <w:color w:val="000000"/>
        </w:rPr>
        <w:t>(</w:t>
      </w:r>
      <w:proofErr w:type="spellStart"/>
      <w:proofErr w:type="gramEnd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фармакокинетика, показания, побочные эффекты, противопоказания, клинически значимые взаимодействия). </w:t>
      </w:r>
    </w:p>
    <w:p w14:paraId="7B84226A" w14:textId="77777777" w:rsidR="00613C78" w:rsidRPr="00942FDA" w:rsidRDefault="00613C78" w:rsidP="00613C78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49" w:name="_Hlk133950890"/>
      <w:bookmarkEnd w:id="48"/>
      <w:r w:rsidRPr="00942FDA">
        <w:rPr>
          <w:rFonts w:eastAsia="Microsoft Sans Serif" w:cs="Microsoft Sans Serif"/>
          <w:color w:val="000000"/>
        </w:rPr>
        <w:t xml:space="preserve">Клиническая фармакология </w:t>
      </w:r>
      <w:proofErr w:type="spellStart"/>
      <w:r w:rsidRPr="00942FDA">
        <w:rPr>
          <w:rFonts w:eastAsia="Microsoft Sans Serif" w:cs="Microsoft Sans Serif"/>
          <w:color w:val="000000"/>
        </w:rPr>
        <w:t>антиаритмиков</w:t>
      </w:r>
      <w:proofErr w:type="spellEnd"/>
      <w:r w:rsidRPr="00942FDA">
        <w:rPr>
          <w:rFonts w:eastAsia="Microsoft Sans Serif" w:cs="Microsoft Sans Serif"/>
          <w:color w:val="000000"/>
        </w:rPr>
        <w:t>: блокаторы калиевых каналов</w:t>
      </w:r>
      <w:r w:rsidR="002B3CE6" w:rsidRPr="00942FDA">
        <w:rPr>
          <w:rFonts w:eastAsia="Microsoft Sans Serif" w:cs="Microsoft Sans Serif"/>
          <w:color w:val="000000"/>
        </w:rPr>
        <w:t xml:space="preserve">. </w:t>
      </w:r>
      <w:r w:rsidR="0090452E" w:rsidRPr="00942FDA">
        <w:rPr>
          <w:rFonts w:eastAsia="Microsoft Sans Serif" w:cs="Microsoft Sans Serif"/>
          <w:color w:val="000000"/>
        </w:rPr>
        <w:t>(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, показания, побочные эффекты, противопоказания, клинически значимые взаимодействия). </w:t>
      </w:r>
    </w:p>
    <w:p w14:paraId="172940FC" w14:textId="77777777" w:rsidR="00613C78" w:rsidRPr="00942FDA" w:rsidRDefault="00613C78" w:rsidP="00613C78">
      <w:pPr>
        <w:pStyle w:val="a3"/>
        <w:numPr>
          <w:ilvl w:val="0"/>
          <w:numId w:val="3"/>
        </w:numPr>
        <w:tabs>
          <w:tab w:val="left" w:pos="1165"/>
        </w:tabs>
        <w:spacing w:line="254" w:lineRule="exact"/>
        <w:ind w:right="20"/>
        <w:jc w:val="both"/>
        <w:rPr>
          <w:rFonts w:eastAsia="Microsoft Sans Serif" w:cs="Microsoft Sans Serif"/>
          <w:color w:val="000000"/>
        </w:rPr>
      </w:pPr>
      <w:bookmarkStart w:id="50" w:name="_Hlk134005529"/>
      <w:bookmarkEnd w:id="49"/>
      <w:r w:rsidRPr="00942FDA">
        <w:rPr>
          <w:rFonts w:eastAsia="Microsoft Sans Serif" w:cs="Microsoft Sans Serif"/>
          <w:color w:val="000000"/>
        </w:rPr>
        <w:t xml:space="preserve">Клиническая фармакология </w:t>
      </w:r>
      <w:proofErr w:type="spellStart"/>
      <w:r w:rsidRPr="00942FDA">
        <w:rPr>
          <w:rFonts w:eastAsia="Microsoft Sans Serif" w:cs="Microsoft Sans Serif"/>
          <w:color w:val="000000"/>
        </w:rPr>
        <w:t>антиаритмиков</w:t>
      </w:r>
      <w:proofErr w:type="spellEnd"/>
      <w:r w:rsidRPr="00942FDA">
        <w:rPr>
          <w:rFonts w:eastAsia="Microsoft Sans Serif" w:cs="Microsoft Sans Serif"/>
          <w:color w:val="000000"/>
        </w:rPr>
        <w:t xml:space="preserve">: блокаторы </w:t>
      </w:r>
      <w:r w:rsidR="002B3CE6" w:rsidRPr="00942FDA">
        <w:rPr>
          <w:rFonts w:eastAsia="Microsoft Sans Serif" w:cs="Microsoft Sans Serif"/>
          <w:color w:val="000000"/>
        </w:rPr>
        <w:t>«медленных» кальциевых каналов</w:t>
      </w:r>
      <w:r w:rsidRPr="00942FDA">
        <w:rPr>
          <w:rFonts w:eastAsia="Microsoft Sans Serif" w:cs="Microsoft Sans Serif"/>
          <w:color w:val="000000"/>
        </w:rPr>
        <w:t xml:space="preserve"> </w:t>
      </w:r>
      <w:r w:rsidR="0090452E" w:rsidRPr="00942FDA">
        <w:rPr>
          <w:rFonts w:eastAsia="Microsoft Sans Serif" w:cs="Microsoft Sans Serif"/>
          <w:color w:val="000000"/>
        </w:rPr>
        <w:t>(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, показания, побочные эффекты, противопоказания, клинически значимые взаимодействия). </w:t>
      </w:r>
    </w:p>
    <w:p w14:paraId="24AEBC6B" w14:textId="77777777" w:rsidR="002B3CE6" w:rsidRPr="00942FDA" w:rsidRDefault="0090452E" w:rsidP="0090452E">
      <w:pPr>
        <w:pStyle w:val="a3"/>
        <w:numPr>
          <w:ilvl w:val="0"/>
          <w:numId w:val="3"/>
        </w:numPr>
        <w:tabs>
          <w:tab w:val="left" w:pos="1165"/>
        </w:tabs>
        <w:spacing w:line="254" w:lineRule="exact"/>
        <w:ind w:right="20"/>
        <w:jc w:val="both"/>
        <w:rPr>
          <w:rFonts w:eastAsia="Microsoft Sans Serif" w:cs="Microsoft Sans Serif"/>
          <w:color w:val="000000"/>
        </w:rPr>
      </w:pPr>
      <w:bookmarkStart w:id="51" w:name="_Hlk134005710"/>
      <w:bookmarkEnd w:id="50"/>
      <w:r w:rsidRPr="00942FDA">
        <w:rPr>
          <w:rFonts w:eastAsia="Microsoft Sans Serif" w:cs="Microsoft Sans Serif"/>
          <w:color w:val="000000"/>
        </w:rPr>
        <w:t xml:space="preserve">Клиническая фармакология </w:t>
      </w:r>
      <w:proofErr w:type="spellStart"/>
      <w:r w:rsidR="002B3CE6" w:rsidRPr="00942FDA">
        <w:rPr>
          <w:rFonts w:eastAsia="Microsoft Sans Serif" w:cs="Microsoft Sans Serif"/>
          <w:color w:val="000000"/>
        </w:rPr>
        <w:t>антитромботических</w:t>
      </w:r>
      <w:proofErr w:type="spellEnd"/>
      <w:r w:rsidR="002B3CE6" w:rsidRPr="00942FDA">
        <w:rPr>
          <w:rFonts w:eastAsia="Microsoft Sans Serif" w:cs="Microsoft Sans Serif"/>
          <w:color w:val="000000"/>
        </w:rPr>
        <w:t xml:space="preserve"> средств</w:t>
      </w:r>
      <w:r w:rsidRPr="00942FDA">
        <w:t xml:space="preserve"> </w:t>
      </w:r>
      <w:r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препаратов, показания, противопоказания).</w:t>
      </w:r>
    </w:p>
    <w:p w14:paraId="5E7F298A" w14:textId="77777777" w:rsidR="00613C78" w:rsidRPr="00942FDA" w:rsidRDefault="00613C78" w:rsidP="00613C78">
      <w:pPr>
        <w:pStyle w:val="a3"/>
        <w:numPr>
          <w:ilvl w:val="0"/>
          <w:numId w:val="3"/>
        </w:numPr>
        <w:rPr>
          <w:rFonts w:eastAsia="Microsoft Sans Serif" w:cs="Microsoft Sans Serif"/>
          <w:color w:val="000000"/>
        </w:rPr>
      </w:pPr>
      <w:bookmarkStart w:id="52" w:name="_Hlk133860288"/>
      <w:bookmarkEnd w:id="51"/>
      <w:r w:rsidRPr="00942FDA">
        <w:rPr>
          <w:rFonts w:eastAsia="Microsoft Sans Serif" w:cs="Microsoft Sans Serif"/>
          <w:color w:val="000000"/>
        </w:rPr>
        <w:t xml:space="preserve">Клиническая фармакология </w:t>
      </w:r>
      <w:proofErr w:type="spellStart"/>
      <w:r w:rsidRPr="00942FDA">
        <w:rPr>
          <w:rFonts w:eastAsia="Microsoft Sans Serif" w:cs="Microsoft Sans Serif"/>
          <w:color w:val="000000"/>
        </w:rPr>
        <w:t>антиагрегантов</w:t>
      </w:r>
      <w:proofErr w:type="spellEnd"/>
      <w:r w:rsidRPr="00942FDA">
        <w:rPr>
          <w:rFonts w:eastAsia="Microsoft Sans Serif" w:cs="Microsoft Sans Serif"/>
          <w:color w:val="000000"/>
        </w:rPr>
        <w:t xml:space="preserve"> (классификация, 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фармакокинетика, показания, побочные эффекты, противопоказания, клинически значимые взаимодействия). </w:t>
      </w:r>
    </w:p>
    <w:p w14:paraId="4F6976B6" w14:textId="77777777" w:rsidR="00613C78" w:rsidRPr="00942FDA" w:rsidRDefault="00613C78" w:rsidP="008F3020">
      <w:pPr>
        <w:pStyle w:val="a3"/>
        <w:numPr>
          <w:ilvl w:val="0"/>
          <w:numId w:val="3"/>
        </w:numPr>
        <w:tabs>
          <w:tab w:val="left" w:pos="1165"/>
        </w:tabs>
        <w:spacing w:line="254" w:lineRule="exact"/>
        <w:ind w:right="20"/>
        <w:jc w:val="both"/>
        <w:rPr>
          <w:rFonts w:eastAsia="Microsoft Sans Serif" w:cs="Microsoft Sans Serif"/>
          <w:color w:val="000000"/>
        </w:rPr>
      </w:pPr>
      <w:bookmarkStart w:id="53" w:name="_Hlk133955653"/>
      <w:bookmarkEnd w:id="52"/>
      <w:r w:rsidRPr="00942FDA">
        <w:rPr>
          <w:rFonts w:eastAsia="Microsoft Sans Serif" w:cs="Microsoft Sans Serif"/>
          <w:color w:val="000000"/>
        </w:rPr>
        <w:t xml:space="preserve">Клиническая фармакология прямых антикоагулянтов: НФГ и НМГ </w:t>
      </w:r>
      <w:bookmarkStart w:id="54" w:name="_Hlk115205651"/>
      <w:r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, показания, побочные эффекты, противопоказания, клинически значимые взаимодействия). </w:t>
      </w:r>
    </w:p>
    <w:p w14:paraId="1BFC0D52" w14:textId="77777777" w:rsidR="002B3CE6" w:rsidRPr="00942FDA" w:rsidRDefault="0007577F" w:rsidP="00596565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55" w:name="_Hlk134005857"/>
      <w:bookmarkEnd w:id="53"/>
      <w:bookmarkEnd w:id="54"/>
      <w:r w:rsidRPr="00942FDA">
        <w:rPr>
          <w:rFonts w:eastAsia="Microsoft Sans Serif" w:cs="Microsoft Sans Serif"/>
          <w:color w:val="000000"/>
        </w:rPr>
        <w:t xml:space="preserve">Клиническая фармакология </w:t>
      </w:r>
      <w:r w:rsidR="002B3CE6" w:rsidRPr="00942FDA">
        <w:rPr>
          <w:rFonts w:eastAsia="Microsoft Sans Serif" w:cs="Microsoft Sans Serif"/>
          <w:color w:val="000000"/>
        </w:rPr>
        <w:t xml:space="preserve">современных пероральных антикоагулянтов, влияющих на </w:t>
      </w:r>
      <w:proofErr w:type="spellStart"/>
      <w:r w:rsidR="002B3CE6" w:rsidRPr="00942FDA">
        <w:rPr>
          <w:rFonts w:eastAsia="Microsoft Sans Serif" w:cs="Microsoft Sans Serif"/>
          <w:color w:val="000000"/>
          <w:lang w:val="en-US"/>
        </w:rPr>
        <w:t>Xa</w:t>
      </w:r>
      <w:proofErr w:type="spellEnd"/>
      <w:r w:rsidR="002B3CE6" w:rsidRPr="00942FDA">
        <w:rPr>
          <w:rFonts w:eastAsia="Microsoft Sans Serif" w:cs="Microsoft Sans Serif"/>
          <w:color w:val="000000"/>
        </w:rPr>
        <w:t xml:space="preserve"> фактор (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, показания, побочные эффекты, противопоказания, клинически значимые взаимодействия). </w:t>
      </w:r>
    </w:p>
    <w:p w14:paraId="2F97B72A" w14:textId="77777777" w:rsidR="0007577F" w:rsidRPr="00942FDA" w:rsidRDefault="0007577F" w:rsidP="0007577F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56" w:name="_Hlk133954752"/>
      <w:bookmarkEnd w:id="55"/>
      <w:r w:rsidRPr="00942FDA">
        <w:rPr>
          <w:rFonts w:eastAsia="Microsoft Sans Serif" w:cs="Microsoft Sans Serif"/>
          <w:color w:val="000000"/>
        </w:rPr>
        <w:t>Клиническая фармакология современных непрямых антикоагулянтов (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, показания, побочные эффекты, противопоказания, клинически значимые взаимодействия). </w:t>
      </w:r>
    </w:p>
    <w:p w14:paraId="6A5A9ED2" w14:textId="77777777" w:rsidR="002B3CE6" w:rsidRPr="00942FDA" w:rsidRDefault="0007577F" w:rsidP="00BF1467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57" w:name="_Hlk134006032"/>
      <w:bookmarkEnd w:id="56"/>
      <w:r w:rsidRPr="00942FDA">
        <w:rPr>
          <w:rFonts w:eastAsia="Microsoft Sans Serif" w:cs="Microsoft Sans Serif"/>
          <w:color w:val="000000"/>
        </w:rPr>
        <w:t xml:space="preserve">Клиническая фармакология </w:t>
      </w:r>
      <w:proofErr w:type="spellStart"/>
      <w:r w:rsidR="00BF1467" w:rsidRPr="00942FDA">
        <w:rPr>
          <w:rFonts w:eastAsia="Microsoft Sans Serif" w:cs="Microsoft Sans Serif"/>
          <w:color w:val="000000"/>
        </w:rPr>
        <w:t>фибринолитиков</w:t>
      </w:r>
      <w:proofErr w:type="spellEnd"/>
      <w:r w:rsidR="00BF1467" w:rsidRPr="00942FDA">
        <w:rPr>
          <w:rFonts w:eastAsia="Microsoft Sans Serif" w:cs="Microsoft Sans Serif"/>
          <w:color w:val="000000"/>
        </w:rPr>
        <w:t xml:space="preserve"> </w:t>
      </w:r>
      <w:r w:rsidRPr="00942FDA">
        <w:rPr>
          <w:rFonts w:eastAsia="Microsoft Sans Serif" w:cs="Microsoft Sans Serif"/>
          <w:color w:val="000000"/>
        </w:rPr>
        <w:t>(</w:t>
      </w:r>
      <w:r w:rsidR="00FA3FD4" w:rsidRPr="00942FDA">
        <w:rPr>
          <w:rFonts w:eastAsia="Microsoft Sans Serif" w:cs="Microsoft Sans Serif"/>
          <w:color w:val="000000"/>
        </w:rPr>
        <w:t xml:space="preserve">классификация, 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фармакокинетика, показания, побочные эффекты, противопоказания, клинически значимые взаимодействия). </w:t>
      </w:r>
      <w:bookmarkStart w:id="58" w:name="_Hlk115206758"/>
    </w:p>
    <w:p w14:paraId="318BD2F4" w14:textId="77777777" w:rsidR="00BF1467" w:rsidRPr="00942FDA" w:rsidRDefault="00BF1467" w:rsidP="00BF1467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59" w:name="_Hlk133949655"/>
      <w:bookmarkEnd w:id="57"/>
      <w:bookmarkEnd w:id="58"/>
      <w:r w:rsidRPr="00942FDA">
        <w:rPr>
          <w:rFonts w:eastAsia="Microsoft Sans Serif" w:cs="Microsoft Sans Serif"/>
          <w:color w:val="000000"/>
        </w:rPr>
        <w:t xml:space="preserve">Клиническая фармакология </w:t>
      </w:r>
      <w:proofErr w:type="spellStart"/>
      <w:r w:rsidRPr="00942FDA">
        <w:rPr>
          <w:rFonts w:eastAsia="Microsoft Sans Serif" w:cs="Microsoft Sans Serif"/>
          <w:color w:val="000000"/>
        </w:rPr>
        <w:t>гемостатиков</w:t>
      </w:r>
      <w:proofErr w:type="spellEnd"/>
      <w:r w:rsidR="002B3CE6" w:rsidRPr="00942FDA">
        <w:rPr>
          <w:rFonts w:eastAsia="Microsoft Sans Serif" w:cs="Microsoft Sans Serif"/>
          <w:color w:val="000000"/>
        </w:rPr>
        <w:t xml:space="preserve"> </w:t>
      </w:r>
      <w:r w:rsidRPr="00942FDA">
        <w:rPr>
          <w:rFonts w:eastAsia="Microsoft Sans Serif" w:cs="Microsoft Sans Serif"/>
          <w:color w:val="000000"/>
        </w:rPr>
        <w:t>(</w:t>
      </w:r>
      <w:r w:rsidR="00FA3FD4" w:rsidRPr="00942FDA">
        <w:rPr>
          <w:rFonts w:eastAsia="Microsoft Sans Serif" w:cs="Microsoft Sans Serif"/>
          <w:color w:val="000000"/>
        </w:rPr>
        <w:t xml:space="preserve">классификация, 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фармакокинетика, показания, побочные эффекты, противопоказания, клинически значимые взаимодействия). </w:t>
      </w:r>
    </w:p>
    <w:p w14:paraId="5C28AD5C" w14:textId="77777777" w:rsidR="00FA3FD4" w:rsidRPr="00942FDA" w:rsidRDefault="00FA3FD4" w:rsidP="00FA3FD4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60" w:name="_Hlk133863410"/>
      <w:bookmarkStart w:id="61" w:name="_Hlk115206705"/>
      <w:bookmarkEnd w:id="59"/>
      <w:r w:rsidRPr="00942FDA">
        <w:rPr>
          <w:rFonts w:eastAsia="Microsoft Sans Serif" w:cs="Microsoft Sans Serif"/>
          <w:color w:val="000000"/>
        </w:rPr>
        <w:lastRenderedPageBreak/>
        <w:t>Клиническая фармакология</w:t>
      </w:r>
      <w:r w:rsidR="007B3D48" w:rsidRPr="00942FDA">
        <w:rPr>
          <w:rFonts w:eastAsia="Microsoft Sans Serif" w:cs="Microsoft Sans Serif"/>
          <w:color w:val="000000"/>
        </w:rPr>
        <w:t xml:space="preserve"> препаратов для лечения гипохромных анемий</w:t>
      </w:r>
      <w:r w:rsidRPr="00942FDA">
        <w:rPr>
          <w:rFonts w:eastAsia="Microsoft Sans Serif" w:cs="Microsoft Sans Serif"/>
          <w:color w:val="000000"/>
        </w:rPr>
        <w:t xml:space="preserve"> (классификация, 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, показания, побочные эффекты, противопоказания, клинически значимые взаимодействия). </w:t>
      </w:r>
    </w:p>
    <w:p w14:paraId="1F8F90A5" w14:textId="77777777" w:rsidR="007B3D48" w:rsidRPr="00942FDA" w:rsidRDefault="00FA3FD4" w:rsidP="007B3D48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62" w:name="_Hlk134006255"/>
      <w:bookmarkEnd w:id="60"/>
      <w:r w:rsidRPr="00942FDA">
        <w:rPr>
          <w:rFonts w:eastAsia="Microsoft Sans Serif" w:cs="Microsoft Sans Serif"/>
          <w:color w:val="000000"/>
        </w:rPr>
        <w:t>Клиническая фармакология</w:t>
      </w:r>
      <w:r w:rsidR="007B3D48" w:rsidRPr="00942FDA">
        <w:rPr>
          <w:rFonts w:eastAsia="Microsoft Sans Serif" w:cs="Microsoft Sans Serif"/>
          <w:color w:val="000000"/>
        </w:rPr>
        <w:t xml:space="preserve"> препаратов</w:t>
      </w:r>
      <w:r w:rsidR="002B3CE6" w:rsidRPr="00942FDA">
        <w:rPr>
          <w:rFonts w:eastAsia="Microsoft Sans Serif" w:cs="Microsoft Sans Serif"/>
          <w:color w:val="000000"/>
        </w:rPr>
        <w:t xml:space="preserve"> для лечения </w:t>
      </w:r>
      <w:proofErr w:type="spellStart"/>
      <w:r w:rsidR="002B3CE6" w:rsidRPr="00942FDA">
        <w:rPr>
          <w:rFonts w:eastAsia="Microsoft Sans Serif" w:cs="Microsoft Sans Serif"/>
          <w:color w:val="000000"/>
        </w:rPr>
        <w:t>гиперхромных</w:t>
      </w:r>
      <w:proofErr w:type="spellEnd"/>
      <w:r w:rsidR="002B3CE6" w:rsidRPr="00942FDA">
        <w:rPr>
          <w:rFonts w:eastAsia="Microsoft Sans Serif" w:cs="Microsoft Sans Serif"/>
          <w:color w:val="000000"/>
        </w:rPr>
        <w:t xml:space="preserve"> анемий, </w:t>
      </w:r>
      <w:bookmarkStart w:id="63" w:name="_Hlk115206818"/>
      <w:r w:rsidR="007B3D48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7B3D48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7B3D48" w:rsidRPr="00942FDA">
        <w:rPr>
          <w:rFonts w:eastAsia="Microsoft Sans Serif" w:cs="Microsoft Sans Serif"/>
          <w:color w:val="000000"/>
        </w:rPr>
        <w:t xml:space="preserve">   и   фармакокинетика, показания, побочные эффекты, противопоказания, клинически значимые взаимодействия). </w:t>
      </w:r>
    </w:p>
    <w:p w14:paraId="61ACC4D5" w14:textId="77777777" w:rsidR="007B3D48" w:rsidRPr="00942FDA" w:rsidRDefault="007B3D48" w:rsidP="007B3D48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64" w:name="_Hlk134006623"/>
      <w:bookmarkEnd w:id="62"/>
      <w:r w:rsidRPr="00942FDA">
        <w:rPr>
          <w:rFonts w:eastAsia="Microsoft Sans Serif" w:cs="Microsoft Sans Serif"/>
          <w:color w:val="000000"/>
        </w:rPr>
        <w:t xml:space="preserve">Клиническая фармакология </w:t>
      </w:r>
      <w:r w:rsidR="002B3CE6" w:rsidRPr="00942FDA">
        <w:rPr>
          <w:rFonts w:eastAsia="Microsoft Sans Serif" w:cs="Microsoft Sans Serif"/>
          <w:color w:val="000000"/>
        </w:rPr>
        <w:t xml:space="preserve">стимуляторов </w:t>
      </w:r>
      <w:proofErr w:type="spellStart"/>
      <w:r w:rsidR="002B3CE6" w:rsidRPr="00942FDA">
        <w:rPr>
          <w:rFonts w:eastAsia="Microsoft Sans Serif" w:cs="Microsoft Sans Serif"/>
          <w:color w:val="000000"/>
        </w:rPr>
        <w:t>лейкопоэза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(классификация, 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фармакокинетика, показания, побочные эффекты, противопоказания, клинически значимые взаимодействия). </w:t>
      </w:r>
    </w:p>
    <w:p w14:paraId="3C0816BE" w14:textId="77777777" w:rsidR="007B3D48" w:rsidRPr="00942FDA" w:rsidRDefault="007B3D48" w:rsidP="007B3D48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65" w:name="_Hlk133860832"/>
      <w:bookmarkEnd w:id="64"/>
      <w:r w:rsidRPr="00942FDA">
        <w:rPr>
          <w:rFonts w:eastAsia="Microsoft Sans Serif" w:cs="Microsoft Sans Serif"/>
          <w:color w:val="000000"/>
        </w:rPr>
        <w:t xml:space="preserve">Клиническая фармакология ингибиторов </w:t>
      </w:r>
      <w:proofErr w:type="spellStart"/>
      <w:r w:rsidRPr="00942FDA">
        <w:rPr>
          <w:rFonts w:eastAsia="Microsoft Sans Serif" w:cs="Microsoft Sans Serif"/>
          <w:color w:val="000000"/>
        </w:rPr>
        <w:t>лейкопоэза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(классификация, 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фармакокинетика, показания, побочные эффекты, противопоказания, клинически значимые взаимодействия). </w:t>
      </w:r>
    </w:p>
    <w:p w14:paraId="1D5D3810" w14:textId="77777777" w:rsidR="00685DE2" w:rsidRPr="00942FDA" w:rsidRDefault="00685DE2" w:rsidP="00685DE2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66" w:name="_Hlk133954139"/>
      <w:bookmarkEnd w:id="65"/>
      <w:r w:rsidRPr="00942FDA">
        <w:rPr>
          <w:rFonts w:eastAsia="Microsoft Sans Serif" w:cs="Microsoft Sans Serif"/>
          <w:color w:val="000000"/>
        </w:rPr>
        <w:t xml:space="preserve">Клиническая фармакология антигистаминных ЛС (классификация, 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, показания, побочные эффекты, противопоказания, клинически значимые взаимодействия). </w:t>
      </w:r>
    </w:p>
    <w:p w14:paraId="1C3C8AC4" w14:textId="77777777" w:rsidR="00C106D7" w:rsidRPr="00942FDA" w:rsidRDefault="00C106D7" w:rsidP="00C106D7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67" w:name="_Hlk133864247"/>
      <w:bookmarkEnd w:id="66"/>
      <w:r w:rsidRPr="00942FDA">
        <w:rPr>
          <w:rFonts w:eastAsia="Microsoft Sans Serif" w:cs="Microsoft Sans Serif"/>
          <w:color w:val="000000"/>
        </w:rPr>
        <w:t xml:space="preserve">Клиническая фармакология местных анестетиков (классификация, 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, показания, побочные эффекты, противопоказания, клинически значимые взаимодействия). </w:t>
      </w:r>
    </w:p>
    <w:p w14:paraId="59A44995" w14:textId="77777777" w:rsidR="00C106D7" w:rsidRPr="00942FDA" w:rsidRDefault="00C106D7" w:rsidP="00C106D7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68" w:name="_Hlk133948190"/>
      <w:bookmarkEnd w:id="67"/>
      <w:r w:rsidRPr="00942FDA">
        <w:rPr>
          <w:rFonts w:eastAsia="Microsoft Sans Serif" w:cs="Microsoft Sans Serif"/>
          <w:color w:val="000000"/>
        </w:rPr>
        <w:t xml:space="preserve">Клиническая фармакология общих анестетиков (классификация, 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, показания, побочные эффекты, противопоказания, клинически значимые взаимодействия). </w:t>
      </w:r>
    </w:p>
    <w:p w14:paraId="0EA7C4CE" w14:textId="77777777" w:rsidR="00C106D7" w:rsidRPr="00942FDA" w:rsidRDefault="00C106D7" w:rsidP="00C106D7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69" w:name="_Hlk133954365"/>
      <w:bookmarkEnd w:id="68"/>
      <w:r w:rsidRPr="00942FDA">
        <w:rPr>
          <w:rFonts w:eastAsia="Microsoft Sans Serif" w:cs="Microsoft Sans Serif"/>
          <w:color w:val="000000"/>
        </w:rPr>
        <w:t xml:space="preserve">Клиническая фармакология снотворных ЛС (классификация, 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, показания, побочные эффекты, противопоказания, клинически значимые взаимодействия). </w:t>
      </w:r>
    </w:p>
    <w:p w14:paraId="5535C6FC" w14:textId="77777777" w:rsidR="00C106D7" w:rsidRPr="00942FDA" w:rsidRDefault="00C106D7" w:rsidP="00C106D7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70" w:name="_Hlk133863689"/>
      <w:bookmarkEnd w:id="69"/>
      <w:r w:rsidRPr="00942FDA">
        <w:rPr>
          <w:rFonts w:eastAsia="Microsoft Sans Serif" w:cs="Microsoft Sans Serif"/>
          <w:color w:val="000000"/>
        </w:rPr>
        <w:t xml:space="preserve">Клиническая фармакология наркотических анальгетиков (классификация, 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 Л</w:t>
      </w:r>
      <w:r w:rsidR="0059040F" w:rsidRPr="00942FDA">
        <w:rPr>
          <w:rFonts w:eastAsia="Microsoft Sans Serif" w:cs="Microsoft Sans Serif"/>
          <w:color w:val="000000"/>
        </w:rPr>
        <w:t>естница обезболивания ВОЗ.</w:t>
      </w:r>
    </w:p>
    <w:p w14:paraId="0B1F9B93" w14:textId="77777777" w:rsidR="00C106D7" w:rsidRPr="00942FDA" w:rsidRDefault="00C106D7" w:rsidP="0059040F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71" w:name="_Hlk133951492"/>
      <w:bookmarkEnd w:id="70"/>
      <w:r w:rsidRPr="00942FDA">
        <w:rPr>
          <w:rFonts w:eastAsia="Microsoft Sans Serif" w:cs="Microsoft Sans Serif"/>
          <w:color w:val="000000"/>
        </w:rPr>
        <w:t>Клиническая фармаколог</w:t>
      </w:r>
      <w:r w:rsidR="0059040F" w:rsidRPr="00942FDA">
        <w:rPr>
          <w:rFonts w:eastAsia="Microsoft Sans Serif" w:cs="Microsoft Sans Serif"/>
          <w:color w:val="000000"/>
        </w:rPr>
        <w:t>ия ненаркотических анальгетиков</w:t>
      </w:r>
      <w:r w:rsidRPr="00942FDA">
        <w:rPr>
          <w:rFonts w:eastAsia="Microsoft Sans Serif" w:cs="Microsoft Sans Serif"/>
          <w:color w:val="000000"/>
        </w:rPr>
        <w:t xml:space="preserve"> (классификация, 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, показания, побочные эффекты, противопоказания, клинически значимые взаимодействия). </w:t>
      </w:r>
      <w:r w:rsidR="0059040F" w:rsidRPr="00942FDA">
        <w:rPr>
          <w:rFonts w:eastAsia="Microsoft Sans Serif" w:cs="Microsoft Sans Serif"/>
          <w:color w:val="000000"/>
        </w:rPr>
        <w:t>Лестница обезболивания ВОЗ.</w:t>
      </w:r>
    </w:p>
    <w:p w14:paraId="56A00AB4" w14:textId="77777777" w:rsidR="0059040F" w:rsidRPr="00942FDA" w:rsidRDefault="00C106D7" w:rsidP="007468FA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72" w:name="_Hlk134007312"/>
      <w:bookmarkEnd w:id="71"/>
      <w:r w:rsidRPr="00942FDA">
        <w:rPr>
          <w:rFonts w:eastAsia="Microsoft Sans Serif" w:cs="Microsoft Sans Serif"/>
          <w:color w:val="000000"/>
        </w:rPr>
        <w:t>Клиниче</w:t>
      </w:r>
      <w:r w:rsidR="0059040F" w:rsidRPr="00942FDA">
        <w:rPr>
          <w:rFonts w:eastAsia="Microsoft Sans Serif" w:cs="Microsoft Sans Serif"/>
          <w:color w:val="000000"/>
        </w:rPr>
        <w:t>ская фармакология нейролептиков</w:t>
      </w:r>
      <w:r w:rsidRPr="00942FDA">
        <w:rPr>
          <w:rFonts w:eastAsia="Microsoft Sans Serif" w:cs="Microsoft Sans Serif"/>
          <w:color w:val="000000"/>
        </w:rPr>
        <w:t xml:space="preserve"> </w:t>
      </w:r>
      <w:r w:rsidR="0059040F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59040F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59040F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59040F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59040F" w:rsidRPr="00942FDA">
        <w:rPr>
          <w:rFonts w:eastAsia="Microsoft Sans Serif" w:cs="Microsoft Sans Serif"/>
          <w:color w:val="000000"/>
        </w:rPr>
        <w:t xml:space="preserve">, показания, побочные эффекты, противопоказания, клинически значимые взаимодействия). </w:t>
      </w:r>
    </w:p>
    <w:p w14:paraId="54C76CFD" w14:textId="77777777" w:rsidR="0059040F" w:rsidRPr="00942FDA" w:rsidRDefault="00C106D7" w:rsidP="0059040F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73" w:name="_Hlk133949326"/>
      <w:bookmarkEnd w:id="72"/>
      <w:r w:rsidRPr="00942FDA">
        <w:rPr>
          <w:rFonts w:eastAsia="Microsoft Sans Serif" w:cs="Microsoft Sans Serif"/>
          <w:color w:val="000000"/>
        </w:rPr>
        <w:t>Клиническая фармакология транквилизаторов</w:t>
      </w:r>
      <w:r w:rsidR="0059040F" w:rsidRPr="00942FDA">
        <w:rPr>
          <w:rFonts w:eastAsia="Microsoft Sans Serif" w:cs="Microsoft Sans Serif"/>
          <w:color w:val="000000"/>
        </w:rPr>
        <w:t xml:space="preserve"> (классификация, </w:t>
      </w:r>
      <w:proofErr w:type="spellStart"/>
      <w:r w:rsidR="0059040F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59040F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59040F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59040F" w:rsidRPr="00942FDA">
        <w:rPr>
          <w:rFonts w:eastAsia="Microsoft Sans Serif" w:cs="Microsoft Sans Serif"/>
          <w:color w:val="000000"/>
        </w:rPr>
        <w:t xml:space="preserve">, показания, побочные эффекты, противопоказания, клинически значимые взаимодействия). </w:t>
      </w:r>
    </w:p>
    <w:p w14:paraId="01ACF856" w14:textId="77777777" w:rsidR="0059040F" w:rsidRPr="00942FDA" w:rsidRDefault="00C106D7" w:rsidP="00191C75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74" w:name="_Hlk134007477"/>
      <w:bookmarkEnd w:id="73"/>
      <w:r w:rsidRPr="00942FDA">
        <w:rPr>
          <w:rFonts w:eastAsia="Microsoft Sans Serif" w:cs="Microsoft Sans Serif"/>
          <w:color w:val="000000"/>
        </w:rPr>
        <w:t>Клиническая фармак</w:t>
      </w:r>
      <w:r w:rsidR="0059040F" w:rsidRPr="00942FDA">
        <w:rPr>
          <w:rFonts w:eastAsia="Microsoft Sans Serif" w:cs="Microsoft Sans Serif"/>
          <w:color w:val="000000"/>
        </w:rPr>
        <w:t>ология противоэпилептических ЛС</w:t>
      </w:r>
      <w:r w:rsidRPr="00942FDA">
        <w:rPr>
          <w:rFonts w:eastAsia="Microsoft Sans Serif" w:cs="Microsoft Sans Serif"/>
          <w:color w:val="000000"/>
        </w:rPr>
        <w:t xml:space="preserve"> </w:t>
      </w:r>
      <w:r w:rsidR="0059040F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59040F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59040F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59040F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59040F" w:rsidRPr="00942FDA">
        <w:rPr>
          <w:rFonts w:eastAsia="Microsoft Sans Serif" w:cs="Microsoft Sans Serif"/>
          <w:color w:val="000000"/>
        </w:rPr>
        <w:t xml:space="preserve">, показания, побочные эффекты, противопоказания, клинически значимые взаимодействия). </w:t>
      </w:r>
    </w:p>
    <w:p w14:paraId="63BFA739" w14:textId="77777777" w:rsidR="0059040F" w:rsidRPr="00942FDA" w:rsidRDefault="00C106D7" w:rsidP="009A5861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75" w:name="_Hlk133950224"/>
      <w:bookmarkEnd w:id="74"/>
      <w:r w:rsidRPr="00942FDA">
        <w:rPr>
          <w:rFonts w:eastAsia="Microsoft Sans Serif" w:cs="Microsoft Sans Serif"/>
          <w:color w:val="000000"/>
        </w:rPr>
        <w:t>Клиническая фармакология ЛС для лечения паркинсонизма</w:t>
      </w:r>
      <w:r w:rsidR="0059040F" w:rsidRPr="00942FDA">
        <w:rPr>
          <w:rFonts w:eastAsia="Microsoft Sans Serif" w:cs="Microsoft Sans Serif"/>
          <w:color w:val="000000"/>
        </w:rPr>
        <w:t xml:space="preserve"> (классификация, </w:t>
      </w:r>
      <w:proofErr w:type="spellStart"/>
      <w:r w:rsidR="0059040F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59040F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59040F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59040F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4A7F2773" w14:textId="77777777" w:rsidR="00C106D7" w:rsidRPr="00942FDA" w:rsidRDefault="00C106D7" w:rsidP="00C106D7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76" w:name="_Hlk133863927"/>
      <w:bookmarkEnd w:id="75"/>
      <w:r w:rsidRPr="00942FDA">
        <w:rPr>
          <w:rFonts w:eastAsia="Microsoft Sans Serif" w:cs="Microsoft Sans Serif"/>
          <w:color w:val="000000"/>
        </w:rPr>
        <w:t xml:space="preserve">Клиническая </w:t>
      </w:r>
      <w:r w:rsidR="0059040F" w:rsidRPr="00942FDA">
        <w:rPr>
          <w:rFonts w:eastAsia="Microsoft Sans Serif" w:cs="Microsoft Sans Serif"/>
          <w:color w:val="000000"/>
        </w:rPr>
        <w:t xml:space="preserve">фармакология </w:t>
      </w:r>
      <w:proofErr w:type="spellStart"/>
      <w:r w:rsidR="0059040F" w:rsidRPr="00942FDA">
        <w:rPr>
          <w:rFonts w:eastAsia="Microsoft Sans Serif" w:cs="Microsoft Sans Serif"/>
          <w:color w:val="000000"/>
        </w:rPr>
        <w:t>ноотропных</w:t>
      </w:r>
      <w:proofErr w:type="spellEnd"/>
      <w:r w:rsidR="0059040F" w:rsidRPr="00942FDA">
        <w:rPr>
          <w:rFonts w:eastAsia="Microsoft Sans Serif" w:cs="Microsoft Sans Serif"/>
          <w:color w:val="000000"/>
        </w:rPr>
        <w:t xml:space="preserve"> средств</w:t>
      </w:r>
      <w:r w:rsidRPr="00942FDA">
        <w:rPr>
          <w:rFonts w:eastAsia="Microsoft Sans Serif" w:cs="Microsoft Sans Serif"/>
          <w:color w:val="000000"/>
        </w:rPr>
        <w:t xml:space="preserve"> </w:t>
      </w:r>
      <w:r w:rsidR="0059040F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59040F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59040F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59040F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59040F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0B194D48" w14:textId="77777777" w:rsidR="0059040F" w:rsidRPr="00942FDA" w:rsidRDefault="00C106D7" w:rsidP="00EF7AD0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77" w:name="_Hlk134005751"/>
      <w:bookmarkEnd w:id="76"/>
      <w:r w:rsidRPr="00942FDA">
        <w:rPr>
          <w:rFonts w:eastAsia="Microsoft Sans Serif" w:cs="Microsoft Sans Serif"/>
          <w:color w:val="000000"/>
        </w:rPr>
        <w:t>Клиническая фармаколо</w:t>
      </w:r>
      <w:r w:rsidR="0059040F" w:rsidRPr="00942FDA">
        <w:rPr>
          <w:rFonts w:eastAsia="Microsoft Sans Serif" w:cs="Microsoft Sans Serif"/>
          <w:color w:val="000000"/>
        </w:rPr>
        <w:t xml:space="preserve">гия </w:t>
      </w:r>
      <w:proofErr w:type="gramStart"/>
      <w:r w:rsidR="0059040F" w:rsidRPr="00942FDA">
        <w:rPr>
          <w:rFonts w:eastAsia="Microsoft Sans Serif" w:cs="Microsoft Sans Serif"/>
          <w:color w:val="000000"/>
        </w:rPr>
        <w:t xml:space="preserve">антидепрессантов </w:t>
      </w:r>
      <w:r w:rsidR="0068053D" w:rsidRPr="00942FDA">
        <w:rPr>
          <w:rFonts w:eastAsia="Microsoft Sans Serif" w:cs="Microsoft Sans Serif"/>
          <w:color w:val="000000"/>
        </w:rPr>
        <w:t xml:space="preserve"> </w:t>
      </w:r>
      <w:r w:rsidR="0059040F" w:rsidRPr="00942FDA">
        <w:rPr>
          <w:rFonts w:eastAsia="Microsoft Sans Serif" w:cs="Microsoft Sans Serif"/>
          <w:color w:val="000000"/>
        </w:rPr>
        <w:t>(</w:t>
      </w:r>
      <w:proofErr w:type="gramEnd"/>
      <w:r w:rsidR="0059040F" w:rsidRPr="00942FDA">
        <w:rPr>
          <w:rFonts w:eastAsia="Microsoft Sans Serif" w:cs="Microsoft Sans Serif"/>
          <w:color w:val="000000"/>
        </w:rPr>
        <w:t xml:space="preserve">классификация, </w:t>
      </w:r>
      <w:proofErr w:type="spellStart"/>
      <w:r w:rsidR="0059040F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59040F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59040F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59040F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64B68936" w14:textId="77777777" w:rsidR="0059040F" w:rsidRPr="00942FDA" w:rsidRDefault="00C106D7" w:rsidP="0059040F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78" w:name="_Hlk133953641"/>
      <w:bookmarkEnd w:id="77"/>
      <w:r w:rsidRPr="00942FDA">
        <w:rPr>
          <w:rFonts w:eastAsia="Microsoft Sans Serif" w:cs="Microsoft Sans Serif"/>
          <w:color w:val="000000"/>
        </w:rPr>
        <w:t>Клиническая фармакология стероидные противовоспалитель</w:t>
      </w:r>
      <w:r w:rsidR="0059040F" w:rsidRPr="00942FDA">
        <w:rPr>
          <w:rFonts w:eastAsia="Microsoft Sans Serif" w:cs="Microsoft Sans Serif"/>
          <w:color w:val="000000"/>
        </w:rPr>
        <w:t>ных средств системного действия</w:t>
      </w:r>
      <w:r w:rsidRPr="00942FDA">
        <w:rPr>
          <w:rFonts w:eastAsia="Microsoft Sans Serif" w:cs="Microsoft Sans Serif"/>
          <w:color w:val="000000"/>
        </w:rPr>
        <w:t xml:space="preserve"> </w:t>
      </w:r>
      <w:r w:rsidR="0059040F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59040F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59040F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59040F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59040F" w:rsidRPr="00942FDA">
        <w:rPr>
          <w:rFonts w:eastAsia="Microsoft Sans Serif" w:cs="Microsoft Sans Serif"/>
          <w:color w:val="000000"/>
        </w:rPr>
        <w:t xml:space="preserve">, </w:t>
      </w:r>
      <w:r w:rsidR="0059040F" w:rsidRPr="00942FDA">
        <w:rPr>
          <w:rFonts w:eastAsia="Microsoft Sans Serif" w:cs="Microsoft Sans Serif"/>
          <w:color w:val="000000"/>
        </w:rPr>
        <w:lastRenderedPageBreak/>
        <w:t>показания, побочные эффекты, противопоказания, клинически значимые взаимодействия).</w:t>
      </w:r>
    </w:p>
    <w:p w14:paraId="49BAD673" w14:textId="77777777" w:rsidR="0059040F" w:rsidRPr="00942FDA" w:rsidRDefault="00C106D7" w:rsidP="0059040F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79" w:name="_Hlk133956503"/>
      <w:bookmarkEnd w:id="78"/>
      <w:r w:rsidRPr="00942FDA">
        <w:rPr>
          <w:rFonts w:eastAsia="Microsoft Sans Serif" w:cs="Microsoft Sans Serif"/>
          <w:color w:val="000000"/>
        </w:rPr>
        <w:t>Клиническая фармакология стероидные противовоспалите</w:t>
      </w:r>
      <w:r w:rsidR="0059040F" w:rsidRPr="00942FDA">
        <w:rPr>
          <w:rFonts w:eastAsia="Microsoft Sans Serif" w:cs="Microsoft Sans Serif"/>
          <w:color w:val="000000"/>
        </w:rPr>
        <w:t>льных средств местного действия</w:t>
      </w:r>
      <w:r w:rsidRPr="00942FDA">
        <w:rPr>
          <w:rFonts w:eastAsia="Microsoft Sans Serif" w:cs="Microsoft Sans Serif"/>
          <w:color w:val="000000"/>
        </w:rPr>
        <w:t xml:space="preserve"> </w:t>
      </w:r>
      <w:r w:rsidR="0059040F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59040F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59040F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59040F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59040F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1FC1E0F5" w14:textId="77777777" w:rsidR="0059040F" w:rsidRPr="00942FDA" w:rsidRDefault="00C106D7" w:rsidP="0059040F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80" w:name="_Hlk133951065"/>
      <w:bookmarkEnd w:id="79"/>
      <w:r w:rsidRPr="00942FDA">
        <w:rPr>
          <w:rFonts w:eastAsia="Microsoft Sans Serif" w:cs="Microsoft Sans Serif"/>
          <w:color w:val="000000"/>
        </w:rPr>
        <w:t>Клиническая фармакология нестероидны</w:t>
      </w:r>
      <w:r w:rsidR="0059040F" w:rsidRPr="00942FDA">
        <w:rPr>
          <w:rFonts w:eastAsia="Microsoft Sans Serif" w:cs="Microsoft Sans Serif"/>
          <w:color w:val="000000"/>
        </w:rPr>
        <w:t>х противовоспалительных средств</w:t>
      </w:r>
      <w:r w:rsidRPr="00942FDA">
        <w:rPr>
          <w:rFonts w:eastAsia="Microsoft Sans Serif" w:cs="Microsoft Sans Serif"/>
          <w:color w:val="000000"/>
        </w:rPr>
        <w:t xml:space="preserve"> </w:t>
      </w:r>
      <w:r w:rsidR="0059040F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59040F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59040F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59040F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59040F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6BDFCF0C" w14:textId="77777777" w:rsidR="00C106D7" w:rsidRPr="00942FDA" w:rsidRDefault="00C106D7" w:rsidP="00A64650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81" w:name="_Hlk133948876"/>
      <w:bookmarkEnd w:id="80"/>
      <w:r w:rsidRPr="00942FDA">
        <w:rPr>
          <w:rFonts w:eastAsia="Microsoft Sans Serif" w:cs="Microsoft Sans Serif"/>
          <w:color w:val="000000"/>
        </w:rPr>
        <w:t xml:space="preserve">Клиническая фармакология иммуномодулирующих лекарственных средств. </w:t>
      </w:r>
      <w:r w:rsidR="00A64650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A64650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A64650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A64650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A64650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0416FA78" w14:textId="77777777" w:rsidR="0059040F" w:rsidRPr="00942FDA" w:rsidRDefault="00C106D7" w:rsidP="0059040F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82" w:name="_Hlk133955210"/>
      <w:bookmarkEnd w:id="81"/>
      <w:r w:rsidRPr="00942FDA">
        <w:rPr>
          <w:rFonts w:eastAsia="Microsoft Sans Serif" w:cs="Microsoft Sans Serif"/>
          <w:color w:val="000000"/>
        </w:rPr>
        <w:t>Клиническая фармакология гормональных препаратов передней и задн</w:t>
      </w:r>
      <w:r w:rsidR="0059040F" w:rsidRPr="00942FDA">
        <w:rPr>
          <w:rFonts w:eastAsia="Microsoft Sans Serif" w:cs="Microsoft Sans Serif"/>
          <w:color w:val="000000"/>
        </w:rPr>
        <w:t xml:space="preserve">ей доли гипофиза (классификация, </w:t>
      </w:r>
      <w:proofErr w:type="spellStart"/>
      <w:r w:rsidR="0059040F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59040F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59040F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59040F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009391DC" w14:textId="77777777" w:rsidR="0059040F" w:rsidRPr="00942FDA" w:rsidRDefault="00C106D7" w:rsidP="0059040F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83" w:name="_Hlk133949486"/>
      <w:bookmarkEnd w:id="82"/>
      <w:r w:rsidRPr="00942FDA">
        <w:rPr>
          <w:rFonts w:eastAsia="Microsoft Sans Serif" w:cs="Microsoft Sans Serif"/>
          <w:color w:val="000000"/>
        </w:rPr>
        <w:t>Клиническая фа</w:t>
      </w:r>
      <w:r w:rsidR="0059040F" w:rsidRPr="00942FDA">
        <w:rPr>
          <w:rFonts w:eastAsia="Microsoft Sans Serif" w:cs="Microsoft Sans Serif"/>
          <w:color w:val="000000"/>
        </w:rPr>
        <w:t xml:space="preserve">рмакология препаратов инсулина (классификация, </w:t>
      </w:r>
      <w:proofErr w:type="spellStart"/>
      <w:r w:rsidR="0059040F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59040F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59040F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59040F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384F443E" w14:textId="77777777" w:rsidR="0059040F" w:rsidRPr="00942FDA" w:rsidRDefault="00C106D7" w:rsidP="00D37C0F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84" w:name="_Hlk134005397"/>
      <w:bookmarkEnd w:id="83"/>
      <w:r w:rsidRPr="00942FDA">
        <w:rPr>
          <w:rFonts w:eastAsia="Microsoft Sans Serif" w:cs="Microsoft Sans Serif"/>
          <w:color w:val="000000"/>
        </w:rPr>
        <w:t>Клиническая фармакологи</w:t>
      </w:r>
      <w:r w:rsidR="0059040F" w:rsidRPr="00942FDA">
        <w:rPr>
          <w:rFonts w:eastAsia="Microsoft Sans Serif" w:cs="Microsoft Sans Serif"/>
          <w:color w:val="000000"/>
        </w:rPr>
        <w:t xml:space="preserve">я синтетических </w:t>
      </w:r>
      <w:proofErr w:type="spellStart"/>
      <w:r w:rsidR="0059040F" w:rsidRPr="00942FDA">
        <w:rPr>
          <w:rFonts w:eastAsia="Microsoft Sans Serif" w:cs="Microsoft Sans Serif"/>
          <w:color w:val="000000"/>
        </w:rPr>
        <w:t>сахароснижающих</w:t>
      </w:r>
      <w:proofErr w:type="spellEnd"/>
      <w:r w:rsidR="00D37C0F" w:rsidRPr="00942FDA">
        <w:rPr>
          <w:rFonts w:eastAsia="Microsoft Sans Serif" w:cs="Microsoft Sans Serif"/>
          <w:color w:val="000000"/>
        </w:rPr>
        <w:t xml:space="preserve">: производные </w:t>
      </w:r>
      <w:proofErr w:type="spellStart"/>
      <w:r w:rsidR="00D37C0F" w:rsidRPr="00942FDA">
        <w:rPr>
          <w:rFonts w:eastAsia="Microsoft Sans Serif" w:cs="Microsoft Sans Serif"/>
          <w:color w:val="000000"/>
        </w:rPr>
        <w:t>су</w:t>
      </w:r>
      <w:r w:rsidR="00596565" w:rsidRPr="00942FDA">
        <w:rPr>
          <w:rFonts w:eastAsia="Microsoft Sans Serif" w:cs="Microsoft Sans Serif"/>
          <w:color w:val="000000"/>
        </w:rPr>
        <w:t>льфонилмочевины</w:t>
      </w:r>
      <w:proofErr w:type="spellEnd"/>
      <w:r w:rsidR="00596565" w:rsidRPr="00942FDA">
        <w:rPr>
          <w:rFonts w:eastAsia="Microsoft Sans Serif" w:cs="Microsoft Sans Serif"/>
          <w:color w:val="000000"/>
        </w:rPr>
        <w:t xml:space="preserve">, </w:t>
      </w:r>
      <w:proofErr w:type="spellStart"/>
      <w:r w:rsidR="00596565" w:rsidRPr="00942FDA">
        <w:rPr>
          <w:rFonts w:eastAsia="Microsoft Sans Serif" w:cs="Microsoft Sans Serif"/>
          <w:color w:val="000000"/>
        </w:rPr>
        <w:t>глиниды</w:t>
      </w:r>
      <w:proofErr w:type="spellEnd"/>
      <w:r w:rsidRPr="00942FDA">
        <w:rPr>
          <w:rFonts w:eastAsia="Microsoft Sans Serif" w:cs="Microsoft Sans Serif"/>
          <w:color w:val="000000"/>
        </w:rPr>
        <w:t xml:space="preserve"> </w:t>
      </w:r>
      <w:r w:rsidR="0059040F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59040F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59040F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59040F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59040F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53F9D584" w14:textId="77777777" w:rsidR="00C106D7" w:rsidRPr="00942FDA" w:rsidRDefault="00C106D7" w:rsidP="00094E08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85" w:name="_Hlk133954010"/>
      <w:bookmarkEnd w:id="84"/>
      <w:r w:rsidRPr="00942FDA">
        <w:rPr>
          <w:rFonts w:eastAsia="Microsoft Sans Serif" w:cs="Microsoft Sans Serif"/>
          <w:color w:val="000000"/>
        </w:rPr>
        <w:t xml:space="preserve">Клиническая фармакология синтетических </w:t>
      </w:r>
      <w:proofErr w:type="spellStart"/>
      <w:r w:rsidRPr="00942FDA">
        <w:rPr>
          <w:rFonts w:eastAsia="Microsoft Sans Serif" w:cs="Microsoft Sans Serif"/>
          <w:color w:val="000000"/>
        </w:rPr>
        <w:t>сахароснижающ</w:t>
      </w:r>
      <w:r w:rsidR="00094E08" w:rsidRPr="00942FDA">
        <w:rPr>
          <w:rFonts w:eastAsia="Microsoft Sans Serif" w:cs="Microsoft Sans Serif"/>
          <w:color w:val="000000"/>
        </w:rPr>
        <w:t>их</w:t>
      </w:r>
      <w:proofErr w:type="spellEnd"/>
      <w:r w:rsidR="00094E08" w:rsidRPr="00942FDA">
        <w:rPr>
          <w:rFonts w:eastAsia="Microsoft Sans Serif" w:cs="Microsoft Sans Serif"/>
          <w:color w:val="000000"/>
        </w:rPr>
        <w:t xml:space="preserve">: </w:t>
      </w:r>
      <w:proofErr w:type="spellStart"/>
      <w:r w:rsidR="00094E08" w:rsidRPr="00942FDA">
        <w:rPr>
          <w:rFonts w:eastAsia="Microsoft Sans Serif" w:cs="Microsoft Sans Serif"/>
          <w:color w:val="000000"/>
        </w:rPr>
        <w:t>бигуаниды</w:t>
      </w:r>
      <w:proofErr w:type="spellEnd"/>
      <w:r w:rsidR="00094E08" w:rsidRPr="00942FDA">
        <w:rPr>
          <w:rFonts w:eastAsia="Microsoft Sans Serif" w:cs="Microsoft Sans Serif"/>
          <w:color w:val="000000"/>
        </w:rPr>
        <w:t xml:space="preserve">, </w:t>
      </w:r>
      <w:proofErr w:type="spellStart"/>
      <w:r w:rsidR="00094E08" w:rsidRPr="00942FDA">
        <w:rPr>
          <w:rFonts w:eastAsia="Microsoft Sans Serif" w:cs="Microsoft Sans Serif"/>
          <w:color w:val="000000"/>
        </w:rPr>
        <w:t>тиазолидиндионы</w:t>
      </w:r>
      <w:proofErr w:type="spellEnd"/>
      <w:r w:rsidRPr="00942FDA">
        <w:rPr>
          <w:rFonts w:eastAsia="Microsoft Sans Serif" w:cs="Microsoft Sans Serif"/>
          <w:color w:val="000000"/>
        </w:rPr>
        <w:t xml:space="preserve"> </w:t>
      </w:r>
      <w:r w:rsidR="00094E08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094E08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094E08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094E08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094E08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328109D6" w14:textId="77777777" w:rsidR="00C106D7" w:rsidRPr="00942FDA" w:rsidRDefault="00C106D7" w:rsidP="00094E08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86" w:name="_Hlk133950378"/>
      <w:bookmarkEnd w:id="85"/>
      <w:r w:rsidRPr="00942FDA">
        <w:rPr>
          <w:rFonts w:eastAsia="Microsoft Sans Serif" w:cs="Microsoft Sans Serif"/>
          <w:color w:val="000000"/>
        </w:rPr>
        <w:t xml:space="preserve">Клиническая фармакология синтетических сахароснижающих: </w:t>
      </w:r>
      <w:r w:rsidR="00094E08" w:rsidRPr="00942FDA">
        <w:rPr>
          <w:rFonts w:eastAsia="Microsoft Sans Serif" w:cs="Microsoft Sans Serif"/>
          <w:color w:val="000000"/>
        </w:rPr>
        <w:t>аналоги ГПП-1, ингибиторы ДПП-4</w:t>
      </w:r>
      <w:r w:rsidRPr="00942FDA">
        <w:rPr>
          <w:rFonts w:eastAsia="Microsoft Sans Serif" w:cs="Microsoft Sans Serif"/>
          <w:color w:val="000000"/>
        </w:rPr>
        <w:t xml:space="preserve"> </w:t>
      </w:r>
      <w:r w:rsidR="00094E08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094E08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094E08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094E08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094E08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1B632B44" w14:textId="77777777" w:rsidR="00094E08" w:rsidRPr="00942FDA" w:rsidRDefault="00C106D7" w:rsidP="00094E08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87" w:name="_Hlk133955004"/>
      <w:bookmarkEnd w:id="86"/>
      <w:r w:rsidRPr="00942FDA">
        <w:rPr>
          <w:rFonts w:eastAsia="Microsoft Sans Serif" w:cs="Microsoft Sans Serif"/>
          <w:color w:val="000000"/>
        </w:rPr>
        <w:t xml:space="preserve">Клиническая фармакология синтетических </w:t>
      </w:r>
      <w:proofErr w:type="spellStart"/>
      <w:r w:rsidRPr="00942FDA">
        <w:rPr>
          <w:rFonts w:eastAsia="Microsoft Sans Serif" w:cs="Microsoft Sans Serif"/>
          <w:color w:val="000000"/>
        </w:rPr>
        <w:t>сахароснижающих</w:t>
      </w:r>
      <w:proofErr w:type="spellEnd"/>
      <w:r w:rsidRPr="00942FDA">
        <w:rPr>
          <w:rFonts w:eastAsia="Microsoft Sans Serif" w:cs="Microsoft Sans Serif"/>
          <w:color w:val="000000"/>
        </w:rPr>
        <w:t xml:space="preserve">: производные ингибиторы </w:t>
      </w:r>
      <w:proofErr w:type="spellStart"/>
      <w:r w:rsidRPr="00942FDA">
        <w:rPr>
          <w:rFonts w:eastAsia="Microsoft Sans Serif" w:cs="Microsoft Sans Serif"/>
          <w:color w:val="000000"/>
        </w:rPr>
        <w:t>натрийзависимого</w:t>
      </w:r>
      <w:proofErr w:type="spellEnd"/>
      <w:r w:rsidRPr="00942FDA">
        <w:rPr>
          <w:rFonts w:eastAsia="Microsoft Sans Serif" w:cs="Microsoft Sans Serif"/>
          <w:color w:val="000000"/>
        </w:rPr>
        <w:t xml:space="preserve"> переносчика глюкозы 2 типа</w:t>
      </w:r>
      <w:r w:rsidR="00094E08" w:rsidRPr="00942FDA">
        <w:rPr>
          <w:rFonts w:eastAsia="Microsoft Sans Serif" w:cs="Microsoft Sans Serif"/>
          <w:color w:val="000000"/>
        </w:rPr>
        <w:t>, ингибиторы альфа-</w:t>
      </w:r>
      <w:proofErr w:type="spellStart"/>
      <w:r w:rsidR="00094E08" w:rsidRPr="00942FDA">
        <w:rPr>
          <w:rFonts w:eastAsia="Microsoft Sans Serif" w:cs="Microsoft Sans Serif"/>
          <w:color w:val="000000"/>
        </w:rPr>
        <w:t>глюкозидазы</w:t>
      </w:r>
      <w:proofErr w:type="spellEnd"/>
      <w:r w:rsidRPr="00942FDA">
        <w:rPr>
          <w:rFonts w:eastAsia="Microsoft Sans Serif" w:cs="Microsoft Sans Serif"/>
          <w:color w:val="000000"/>
        </w:rPr>
        <w:t xml:space="preserve"> </w:t>
      </w:r>
      <w:r w:rsidR="00094E08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094E08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094E08" w:rsidRPr="00942FDA">
        <w:rPr>
          <w:rFonts w:eastAsia="Microsoft Sans Serif" w:cs="Microsoft Sans Serif"/>
          <w:color w:val="000000"/>
        </w:rPr>
        <w:t xml:space="preserve">   и   фармакокинетика, показания, побочные эффекты, противопоказания, клинически значимые взаимодействия).</w:t>
      </w:r>
    </w:p>
    <w:p w14:paraId="467F7EFC" w14:textId="77777777" w:rsidR="00C106D7" w:rsidRPr="00942FDA" w:rsidRDefault="00C106D7" w:rsidP="0097156F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88" w:name="_Hlk134007637"/>
      <w:bookmarkEnd w:id="87"/>
      <w:r w:rsidRPr="00942FDA">
        <w:rPr>
          <w:rFonts w:eastAsia="Microsoft Sans Serif" w:cs="Microsoft Sans Serif"/>
          <w:color w:val="000000"/>
        </w:rPr>
        <w:t xml:space="preserve">Клиническая фармакология препаратов мужских половых гормонов. </w:t>
      </w:r>
      <w:r w:rsidR="00A64650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A64650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A64650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A64650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A64650" w:rsidRPr="00942FDA">
        <w:rPr>
          <w:rFonts w:eastAsia="Microsoft Sans Serif" w:cs="Microsoft Sans Serif"/>
          <w:color w:val="000000"/>
        </w:rPr>
        <w:t xml:space="preserve">, показания, побочные эффекты, противопоказания, клинически значимые взаимодействия). </w:t>
      </w:r>
      <w:r w:rsidR="00D37C0F" w:rsidRPr="00942FDA">
        <w:rPr>
          <w:rFonts w:eastAsia="Microsoft Sans Serif" w:cs="Microsoft Sans Serif"/>
          <w:color w:val="000000"/>
        </w:rPr>
        <w:t xml:space="preserve">Анаболические стероидные </w:t>
      </w:r>
      <w:r w:rsidR="00A64650" w:rsidRPr="00942FDA">
        <w:rPr>
          <w:rFonts w:eastAsia="Microsoft Sans Serif" w:cs="Microsoft Sans Serif"/>
          <w:color w:val="000000"/>
        </w:rPr>
        <w:t>средства.</w:t>
      </w:r>
    </w:p>
    <w:p w14:paraId="243754A1" w14:textId="77777777" w:rsidR="00A64650" w:rsidRPr="00942FDA" w:rsidRDefault="00C106D7" w:rsidP="00A64650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89" w:name="_Hlk134007819"/>
      <w:bookmarkEnd w:id="88"/>
      <w:r w:rsidRPr="00942FDA">
        <w:rPr>
          <w:rFonts w:eastAsia="Microsoft Sans Serif" w:cs="Microsoft Sans Serif"/>
          <w:color w:val="000000"/>
        </w:rPr>
        <w:t>Клиническая фармакология естественных и синтетических преп</w:t>
      </w:r>
      <w:r w:rsidR="00A64650" w:rsidRPr="00942FDA">
        <w:rPr>
          <w:rFonts w:eastAsia="Microsoft Sans Serif" w:cs="Microsoft Sans Serif"/>
          <w:color w:val="000000"/>
        </w:rPr>
        <w:t>аратов женских половых гормонов</w:t>
      </w:r>
      <w:r w:rsidRPr="00942FDA">
        <w:rPr>
          <w:rFonts w:eastAsia="Microsoft Sans Serif" w:cs="Microsoft Sans Serif"/>
          <w:color w:val="000000"/>
        </w:rPr>
        <w:t xml:space="preserve"> </w:t>
      </w:r>
      <w:r w:rsidR="00A64650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A64650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A64650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A64650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A64650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79B6581C" w14:textId="77777777" w:rsidR="0059040F" w:rsidRPr="00942FDA" w:rsidRDefault="00C106D7" w:rsidP="0000138F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90" w:name="_Hlk133954538"/>
      <w:bookmarkEnd w:id="89"/>
      <w:r w:rsidRPr="00942FDA">
        <w:rPr>
          <w:rFonts w:eastAsia="Microsoft Sans Serif" w:cs="Microsoft Sans Serif"/>
          <w:color w:val="000000"/>
        </w:rPr>
        <w:t xml:space="preserve">Клиническая </w:t>
      </w:r>
      <w:r w:rsidR="0059040F" w:rsidRPr="00942FDA">
        <w:rPr>
          <w:rFonts w:eastAsia="Microsoft Sans Serif" w:cs="Microsoft Sans Serif"/>
          <w:color w:val="000000"/>
        </w:rPr>
        <w:t>фармакология контрацептивных ЛС</w:t>
      </w:r>
      <w:r w:rsidRPr="00942FDA">
        <w:rPr>
          <w:rFonts w:eastAsia="Microsoft Sans Serif" w:cs="Microsoft Sans Serif"/>
          <w:color w:val="000000"/>
        </w:rPr>
        <w:t xml:space="preserve"> </w:t>
      </w:r>
      <w:r w:rsidR="0059040F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59040F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59040F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59040F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59040F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635F3024" w14:textId="77777777" w:rsidR="0059040F" w:rsidRPr="00942FDA" w:rsidRDefault="00C106D7" w:rsidP="0059040F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91" w:name="_Hlk134003838"/>
      <w:bookmarkEnd w:id="90"/>
      <w:r w:rsidRPr="00942FDA">
        <w:rPr>
          <w:rFonts w:eastAsia="Microsoft Sans Serif" w:cs="Microsoft Sans Serif"/>
          <w:color w:val="000000"/>
        </w:rPr>
        <w:t>Клиническая фармакология препаратов гормонов щитовидной жел</w:t>
      </w:r>
      <w:r w:rsidR="0059040F" w:rsidRPr="00942FDA">
        <w:rPr>
          <w:rFonts w:eastAsia="Microsoft Sans Serif" w:cs="Microsoft Sans Serif"/>
          <w:color w:val="000000"/>
        </w:rPr>
        <w:t xml:space="preserve">езы и </w:t>
      </w:r>
      <w:proofErr w:type="spellStart"/>
      <w:r w:rsidR="0059040F" w:rsidRPr="00942FDA">
        <w:rPr>
          <w:rFonts w:eastAsia="Microsoft Sans Serif" w:cs="Microsoft Sans Serif"/>
          <w:color w:val="000000"/>
        </w:rPr>
        <w:t>антитиреоидных</w:t>
      </w:r>
      <w:proofErr w:type="spellEnd"/>
      <w:r w:rsidR="0059040F" w:rsidRPr="00942FDA">
        <w:rPr>
          <w:rFonts w:eastAsia="Microsoft Sans Serif" w:cs="Microsoft Sans Serif"/>
          <w:color w:val="000000"/>
        </w:rPr>
        <w:t xml:space="preserve"> препаратов</w:t>
      </w:r>
      <w:r w:rsidRPr="00942FDA">
        <w:rPr>
          <w:rFonts w:eastAsia="Microsoft Sans Serif" w:cs="Microsoft Sans Serif"/>
          <w:color w:val="000000"/>
        </w:rPr>
        <w:t xml:space="preserve"> </w:t>
      </w:r>
      <w:r w:rsidR="0059040F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59040F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59040F" w:rsidRPr="00942FDA">
        <w:rPr>
          <w:rFonts w:eastAsia="Microsoft Sans Serif" w:cs="Microsoft Sans Serif"/>
          <w:color w:val="000000"/>
        </w:rPr>
        <w:t xml:space="preserve">   и   фармакокинетика, показания, побочные эффекты, противопоказания, клинически значимые взаимодействия).</w:t>
      </w:r>
    </w:p>
    <w:p w14:paraId="55C6CC96" w14:textId="77777777" w:rsidR="00A97F59" w:rsidRPr="00942FDA" w:rsidRDefault="00C106D7" w:rsidP="00A97F59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92" w:name="_Hlk134006356"/>
      <w:bookmarkEnd w:id="91"/>
      <w:r w:rsidRPr="00942FDA">
        <w:rPr>
          <w:rFonts w:eastAsia="Microsoft Sans Serif" w:cs="Microsoft Sans Serif"/>
          <w:color w:val="000000"/>
        </w:rPr>
        <w:t>Клиническая фармакология препаратов, применяемых при экскреторной недост</w:t>
      </w:r>
      <w:r w:rsidR="00A97F59" w:rsidRPr="00942FDA">
        <w:rPr>
          <w:rFonts w:eastAsia="Microsoft Sans Serif" w:cs="Microsoft Sans Serif"/>
          <w:color w:val="000000"/>
        </w:rPr>
        <w:t xml:space="preserve">аточности поджелудочной железы (классификация, </w:t>
      </w:r>
      <w:proofErr w:type="spellStart"/>
      <w:r w:rsidR="00A97F59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A97F59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A97F59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A97F59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46A38BD4" w14:textId="1D4391EE" w:rsidR="00C106D7" w:rsidRPr="00942FDA" w:rsidRDefault="00C106D7" w:rsidP="00714F3D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93" w:name="_Hlk133952313"/>
      <w:bookmarkEnd w:id="92"/>
      <w:r w:rsidRPr="00942FDA">
        <w:rPr>
          <w:rFonts w:eastAsia="Microsoft Sans Serif" w:cs="Microsoft Sans Serif"/>
          <w:color w:val="000000"/>
        </w:rPr>
        <w:lastRenderedPageBreak/>
        <w:t>Клиническая фармакология витаминов. Аскорбиновая кислота. Рутин.</w:t>
      </w:r>
      <w:r w:rsidR="003767F2" w:rsidRPr="00942FDA">
        <w:rPr>
          <w:rFonts w:eastAsia="Microsoft Sans Serif" w:cs="Microsoft Sans Serif"/>
          <w:color w:val="000000"/>
        </w:rPr>
        <w:t xml:space="preserve"> Эффекты</w:t>
      </w:r>
      <w:r w:rsidRPr="00942FDA">
        <w:rPr>
          <w:rFonts w:eastAsia="Microsoft Sans Serif" w:cs="Microsoft Sans Serif"/>
          <w:color w:val="000000"/>
        </w:rPr>
        <w:t>. Клиническое применение. Побочные эффекты. Противопоказания. Взаимодействия ЛС.</w:t>
      </w:r>
    </w:p>
    <w:p w14:paraId="0B382F17" w14:textId="35AB96A7" w:rsidR="00C106D7" w:rsidRPr="00942FDA" w:rsidRDefault="00C106D7" w:rsidP="00C106D7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94" w:name="_Hlk133952511"/>
      <w:bookmarkEnd w:id="93"/>
      <w:r w:rsidRPr="00942FDA">
        <w:rPr>
          <w:rFonts w:eastAsia="Microsoft Sans Serif" w:cs="Microsoft Sans Serif"/>
          <w:color w:val="000000"/>
        </w:rPr>
        <w:t xml:space="preserve">Клиническая фармакология препаратов витаминов В1, В5, В6. </w:t>
      </w:r>
      <w:r w:rsidR="003767F2" w:rsidRPr="00942FDA">
        <w:rPr>
          <w:rFonts w:eastAsia="Microsoft Sans Serif" w:cs="Microsoft Sans Serif"/>
          <w:color w:val="000000"/>
        </w:rPr>
        <w:t>Эффекты</w:t>
      </w:r>
      <w:r w:rsidRPr="00942FDA">
        <w:rPr>
          <w:rFonts w:eastAsia="Microsoft Sans Serif" w:cs="Microsoft Sans Serif"/>
          <w:color w:val="000000"/>
        </w:rPr>
        <w:t>. Показания к применению. Побочные эффекты. Противопоказания. Взаимодействия ЛС.</w:t>
      </w:r>
    </w:p>
    <w:p w14:paraId="05734E7D" w14:textId="5D6811B2" w:rsidR="00C106D7" w:rsidRPr="00942FDA" w:rsidRDefault="00C106D7" w:rsidP="00C106D7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95" w:name="_Hlk133952702"/>
      <w:bookmarkEnd w:id="94"/>
      <w:r w:rsidRPr="00942FDA">
        <w:rPr>
          <w:rFonts w:eastAsia="Microsoft Sans Serif" w:cs="Microsoft Sans Serif"/>
          <w:color w:val="000000"/>
        </w:rPr>
        <w:t xml:space="preserve">Клиническая фармакология рибофлавина и никотиновой кислоты. </w:t>
      </w:r>
      <w:r w:rsidR="003767F2" w:rsidRPr="00942FDA">
        <w:rPr>
          <w:rFonts w:eastAsia="Microsoft Sans Serif" w:cs="Microsoft Sans Serif"/>
          <w:color w:val="000000"/>
        </w:rPr>
        <w:t xml:space="preserve">Эффекты. </w:t>
      </w:r>
      <w:r w:rsidRPr="00942FDA">
        <w:rPr>
          <w:rFonts w:eastAsia="Microsoft Sans Serif" w:cs="Microsoft Sans Serif"/>
          <w:color w:val="000000"/>
        </w:rPr>
        <w:t>Показания к применению. Влияние никотиновой кислоты на тонус сосудов. Побочные эффекты. Противопоказания. Взаимодействия ЛС.</w:t>
      </w:r>
    </w:p>
    <w:p w14:paraId="3396CFAD" w14:textId="045B1BE7" w:rsidR="00C106D7" w:rsidRPr="00942FDA" w:rsidRDefault="00C106D7" w:rsidP="00C106D7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96" w:name="_Hlk133953022"/>
      <w:bookmarkEnd w:id="95"/>
      <w:r w:rsidRPr="00942FDA">
        <w:rPr>
          <w:rFonts w:eastAsia="Microsoft Sans Serif" w:cs="Microsoft Sans Serif"/>
          <w:color w:val="000000"/>
        </w:rPr>
        <w:t xml:space="preserve">Клиническая фармакология препаратов витамина Д. </w:t>
      </w:r>
      <w:bookmarkStart w:id="97" w:name="_Hlk133952856"/>
      <w:r w:rsidR="003767F2" w:rsidRPr="00942FDA">
        <w:rPr>
          <w:rFonts w:eastAsia="Microsoft Sans Serif" w:cs="Microsoft Sans Serif"/>
          <w:color w:val="000000"/>
        </w:rPr>
        <w:t>Эффекты</w:t>
      </w:r>
      <w:r w:rsidRPr="00942FDA">
        <w:rPr>
          <w:rFonts w:eastAsia="Microsoft Sans Serif" w:cs="Microsoft Sans Serif"/>
          <w:color w:val="000000"/>
        </w:rPr>
        <w:t xml:space="preserve">. Показания к применению. </w:t>
      </w:r>
      <w:bookmarkEnd w:id="97"/>
      <w:r w:rsidRPr="00942FDA">
        <w:rPr>
          <w:rFonts w:eastAsia="Microsoft Sans Serif" w:cs="Microsoft Sans Serif"/>
          <w:color w:val="000000"/>
        </w:rPr>
        <w:t xml:space="preserve">Побочные эффекты. Противопоказания. Гормональные препараты для регуляции фосфорно-кальциевого обмена. </w:t>
      </w:r>
    </w:p>
    <w:p w14:paraId="3BA9F784" w14:textId="0F1D21AB" w:rsidR="00C106D7" w:rsidRPr="00942FDA" w:rsidRDefault="00C106D7" w:rsidP="00C106D7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98" w:name="_Hlk133953222"/>
      <w:bookmarkEnd w:id="96"/>
      <w:r w:rsidRPr="00942FDA">
        <w:rPr>
          <w:rFonts w:eastAsia="Microsoft Sans Serif" w:cs="Microsoft Sans Serif"/>
          <w:color w:val="000000"/>
        </w:rPr>
        <w:t xml:space="preserve">Клиническая фармакология препаратов витамина А, токоферола. </w:t>
      </w:r>
      <w:r w:rsidR="003767F2" w:rsidRPr="00942FDA">
        <w:rPr>
          <w:rFonts w:eastAsia="Microsoft Sans Serif" w:cs="Microsoft Sans Serif"/>
          <w:color w:val="000000"/>
        </w:rPr>
        <w:t xml:space="preserve">Эффекты. Показания к применению. </w:t>
      </w:r>
      <w:r w:rsidRPr="00942FDA">
        <w:rPr>
          <w:rFonts w:eastAsia="Microsoft Sans Serif" w:cs="Microsoft Sans Serif"/>
          <w:color w:val="000000"/>
        </w:rPr>
        <w:t xml:space="preserve"> Побочные эффекты. Противопоказания. Взаимодействия ЛС. </w:t>
      </w:r>
    </w:p>
    <w:p w14:paraId="02894A5D" w14:textId="77777777" w:rsidR="00A64650" w:rsidRPr="00942FDA" w:rsidRDefault="00C106D7" w:rsidP="00A64650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99" w:name="_Hlk133952345"/>
      <w:bookmarkEnd w:id="98"/>
      <w:r w:rsidRPr="00942FDA">
        <w:rPr>
          <w:rFonts w:eastAsia="Microsoft Sans Serif" w:cs="Microsoft Sans Serif"/>
          <w:color w:val="000000"/>
        </w:rPr>
        <w:t xml:space="preserve">Клиническая фармакология </w:t>
      </w:r>
      <w:proofErr w:type="spellStart"/>
      <w:r w:rsidRPr="00942FDA">
        <w:rPr>
          <w:rFonts w:eastAsia="Microsoft Sans Serif" w:cs="Microsoft Sans Serif"/>
          <w:color w:val="000000"/>
        </w:rPr>
        <w:t>бронхолитических</w:t>
      </w:r>
      <w:proofErr w:type="spellEnd"/>
      <w:r w:rsidRPr="00942FDA">
        <w:rPr>
          <w:rFonts w:eastAsia="Microsoft Sans Serif" w:cs="Microsoft Sans Serif"/>
          <w:color w:val="000000"/>
        </w:rPr>
        <w:t xml:space="preserve"> средств: в-</w:t>
      </w:r>
      <w:proofErr w:type="spellStart"/>
      <w:r w:rsidRPr="00942FDA">
        <w:rPr>
          <w:rFonts w:eastAsia="Microsoft Sans Serif" w:cs="Microsoft Sans Serif"/>
          <w:color w:val="000000"/>
        </w:rPr>
        <w:t>адреномиметики</w:t>
      </w:r>
      <w:proofErr w:type="spellEnd"/>
      <w:r w:rsidRPr="00942FDA">
        <w:rPr>
          <w:rFonts w:eastAsia="Microsoft Sans Serif" w:cs="Microsoft Sans Serif"/>
          <w:color w:val="000000"/>
        </w:rPr>
        <w:t xml:space="preserve"> </w:t>
      </w:r>
      <w:r w:rsidR="00A64650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A64650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A64650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A64650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A64650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67F6893B" w14:textId="77777777" w:rsidR="00A64650" w:rsidRPr="00942FDA" w:rsidRDefault="00C106D7" w:rsidP="00A64650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00" w:name="_Hlk133955417"/>
      <w:bookmarkEnd w:id="99"/>
      <w:r w:rsidRPr="00942FDA">
        <w:rPr>
          <w:rFonts w:eastAsia="Microsoft Sans Serif" w:cs="Microsoft Sans Serif"/>
          <w:color w:val="000000"/>
        </w:rPr>
        <w:t xml:space="preserve">Клиническая фармакология </w:t>
      </w:r>
      <w:proofErr w:type="spellStart"/>
      <w:r w:rsidRPr="00942FDA">
        <w:rPr>
          <w:rFonts w:eastAsia="Microsoft Sans Serif" w:cs="Microsoft Sans Serif"/>
          <w:color w:val="000000"/>
        </w:rPr>
        <w:t>бронхолитических</w:t>
      </w:r>
      <w:proofErr w:type="spellEnd"/>
      <w:r w:rsidRPr="00942FDA">
        <w:rPr>
          <w:rFonts w:eastAsia="Microsoft Sans Serif" w:cs="Microsoft Sans Serif"/>
          <w:color w:val="000000"/>
        </w:rPr>
        <w:t xml:space="preserve"> средств: </w:t>
      </w:r>
      <w:proofErr w:type="spellStart"/>
      <w:r w:rsidRPr="00942FDA">
        <w:rPr>
          <w:rFonts w:eastAsia="Microsoft Sans Serif" w:cs="Microsoft Sans Serif"/>
          <w:color w:val="000000"/>
        </w:rPr>
        <w:t>холинолитики</w:t>
      </w:r>
      <w:proofErr w:type="spellEnd"/>
      <w:r w:rsidRPr="00942FDA">
        <w:rPr>
          <w:rFonts w:eastAsia="Microsoft Sans Serif" w:cs="Microsoft Sans Serif"/>
          <w:color w:val="000000"/>
        </w:rPr>
        <w:t xml:space="preserve"> </w:t>
      </w:r>
      <w:r w:rsidR="00A64650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A64650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A64650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A64650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A64650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  <w:bookmarkEnd w:id="100"/>
    </w:p>
    <w:p w14:paraId="77FB8628" w14:textId="77777777" w:rsidR="00F96D26" w:rsidRPr="00942FDA" w:rsidRDefault="00F96D26" w:rsidP="00F96D26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01" w:name="_Hlk133955802"/>
      <w:r w:rsidRPr="00942FDA">
        <w:rPr>
          <w:rFonts w:eastAsia="Microsoft Sans Serif" w:cs="Microsoft Sans Serif"/>
          <w:color w:val="000000"/>
        </w:rPr>
        <w:t xml:space="preserve">Клиническая фармакология антагонистов </w:t>
      </w:r>
      <w:proofErr w:type="spellStart"/>
      <w:r w:rsidRPr="00942FDA">
        <w:rPr>
          <w:rFonts w:eastAsia="Microsoft Sans Serif" w:cs="Microsoft Sans Serif"/>
          <w:color w:val="000000"/>
        </w:rPr>
        <w:t>лейкотриеновых</w:t>
      </w:r>
      <w:proofErr w:type="spellEnd"/>
      <w:r w:rsidRPr="00942FDA">
        <w:rPr>
          <w:rFonts w:eastAsia="Microsoft Sans Serif" w:cs="Microsoft Sans Serif"/>
          <w:color w:val="000000"/>
        </w:rPr>
        <w:t xml:space="preserve"> рецепторов,</w:t>
      </w:r>
      <w:r w:rsidR="00EE3345" w:rsidRPr="00942FDA">
        <w:rPr>
          <w:rFonts w:eastAsia="Microsoft Sans Serif" w:cs="Microsoft Sans Serif"/>
          <w:color w:val="000000"/>
        </w:rPr>
        <w:t xml:space="preserve"> </w:t>
      </w:r>
      <w:proofErr w:type="spellStart"/>
      <w:proofErr w:type="gramStart"/>
      <w:r w:rsidR="00EE3345" w:rsidRPr="00942FDA">
        <w:rPr>
          <w:rFonts w:eastAsia="Microsoft Sans Serif" w:cs="Microsoft Sans Serif"/>
          <w:color w:val="000000"/>
        </w:rPr>
        <w:t>мембраностабилизаторов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(</w:t>
      </w:r>
      <w:proofErr w:type="gramEnd"/>
      <w:r w:rsidRPr="00942FDA">
        <w:rPr>
          <w:rFonts w:eastAsia="Microsoft Sans Serif" w:cs="Microsoft Sans Serif"/>
          <w:color w:val="000000"/>
        </w:rPr>
        <w:t xml:space="preserve">классификация, 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0756A8B1" w14:textId="77777777" w:rsidR="00A64650" w:rsidRPr="00942FDA" w:rsidRDefault="00C106D7" w:rsidP="00A64650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02" w:name="_Hlk134003475"/>
      <w:bookmarkEnd w:id="101"/>
      <w:r w:rsidRPr="00942FDA">
        <w:rPr>
          <w:rFonts w:eastAsia="Microsoft Sans Serif" w:cs="Microsoft Sans Serif"/>
          <w:color w:val="000000"/>
        </w:rPr>
        <w:t xml:space="preserve">Клиническая фармакология </w:t>
      </w:r>
      <w:proofErr w:type="spellStart"/>
      <w:r w:rsidRPr="00942FDA">
        <w:rPr>
          <w:rFonts w:eastAsia="Microsoft Sans Serif" w:cs="Microsoft Sans Serif"/>
          <w:color w:val="000000"/>
        </w:rPr>
        <w:t>бронхолитических</w:t>
      </w:r>
      <w:proofErr w:type="spellEnd"/>
      <w:r w:rsidRPr="00942FDA">
        <w:rPr>
          <w:rFonts w:eastAsia="Microsoft Sans Serif" w:cs="Microsoft Sans Serif"/>
          <w:color w:val="000000"/>
        </w:rPr>
        <w:t xml:space="preserve"> средств: </w:t>
      </w:r>
      <w:proofErr w:type="spellStart"/>
      <w:r w:rsidRPr="00942FDA">
        <w:rPr>
          <w:rFonts w:eastAsia="Microsoft Sans Serif" w:cs="Microsoft Sans Serif"/>
          <w:color w:val="000000"/>
        </w:rPr>
        <w:t>метилксантины</w:t>
      </w:r>
      <w:proofErr w:type="spellEnd"/>
      <w:r w:rsidRPr="00942FDA">
        <w:rPr>
          <w:rFonts w:eastAsia="Microsoft Sans Serif" w:cs="Microsoft Sans Serif"/>
          <w:color w:val="000000"/>
        </w:rPr>
        <w:t xml:space="preserve"> </w:t>
      </w:r>
      <w:r w:rsidR="00A64650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A64650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A64650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A64650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A64650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  <w:bookmarkEnd w:id="102"/>
    </w:p>
    <w:p w14:paraId="22924108" w14:textId="77777777" w:rsidR="00A64650" w:rsidRPr="00942FDA" w:rsidRDefault="00C106D7" w:rsidP="00A64650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03" w:name="_Hlk134004037"/>
      <w:r w:rsidRPr="00942FDA">
        <w:rPr>
          <w:rFonts w:eastAsia="Microsoft Sans Serif" w:cs="Microsoft Sans Serif"/>
          <w:color w:val="000000"/>
        </w:rPr>
        <w:t>Клиническая фармакология отхаркив</w:t>
      </w:r>
      <w:r w:rsidR="00EE3345" w:rsidRPr="00942FDA">
        <w:rPr>
          <w:rFonts w:eastAsia="Microsoft Sans Serif" w:cs="Microsoft Sans Serif"/>
          <w:color w:val="000000"/>
        </w:rPr>
        <w:t xml:space="preserve">ающих и </w:t>
      </w:r>
      <w:proofErr w:type="spellStart"/>
      <w:r w:rsidR="00EE3345" w:rsidRPr="00942FDA">
        <w:rPr>
          <w:rFonts w:eastAsia="Microsoft Sans Serif" w:cs="Microsoft Sans Serif"/>
          <w:color w:val="000000"/>
        </w:rPr>
        <w:t>муколитических</w:t>
      </w:r>
      <w:proofErr w:type="spellEnd"/>
      <w:r w:rsidR="00EE3345" w:rsidRPr="00942FDA">
        <w:rPr>
          <w:rFonts w:eastAsia="Microsoft Sans Serif" w:cs="Microsoft Sans Serif"/>
          <w:color w:val="000000"/>
        </w:rPr>
        <w:t xml:space="preserve"> средств </w:t>
      </w:r>
      <w:r w:rsidR="00A64650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A64650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A64650" w:rsidRPr="00942FDA">
        <w:rPr>
          <w:rFonts w:eastAsia="Microsoft Sans Serif" w:cs="Microsoft Sans Serif"/>
          <w:color w:val="000000"/>
        </w:rPr>
        <w:t xml:space="preserve">   и   фармакокинетика, показания, побочные эффекты, противопоказания, клинически значимые взаимодействия).</w:t>
      </w:r>
    </w:p>
    <w:p w14:paraId="5FD58242" w14:textId="77777777" w:rsidR="00A64650" w:rsidRPr="00942FDA" w:rsidRDefault="00C106D7" w:rsidP="00A64650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04" w:name="_Hlk133952887"/>
      <w:bookmarkEnd w:id="103"/>
      <w:r w:rsidRPr="00942FDA">
        <w:rPr>
          <w:rFonts w:eastAsia="Microsoft Sans Serif" w:cs="Microsoft Sans Serif"/>
          <w:color w:val="000000"/>
        </w:rPr>
        <w:t>Клиническая фарма</w:t>
      </w:r>
      <w:r w:rsidR="003729BB" w:rsidRPr="00942FDA">
        <w:rPr>
          <w:rFonts w:eastAsia="Microsoft Sans Serif" w:cs="Microsoft Sans Serif"/>
          <w:color w:val="000000"/>
        </w:rPr>
        <w:t>кология противокашлевых средств</w:t>
      </w:r>
      <w:r w:rsidRPr="00942FDA">
        <w:rPr>
          <w:rFonts w:eastAsia="Microsoft Sans Serif" w:cs="Microsoft Sans Serif"/>
          <w:color w:val="000000"/>
        </w:rPr>
        <w:t xml:space="preserve"> </w:t>
      </w:r>
      <w:r w:rsidR="00A64650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A64650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A64650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A64650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A64650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1CF2FA37" w14:textId="77777777" w:rsidR="00A64650" w:rsidRPr="00942FDA" w:rsidRDefault="00C73792" w:rsidP="00A64650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05" w:name="_Hlk134007977"/>
      <w:bookmarkEnd w:id="104"/>
      <w:r w:rsidRPr="00942FDA">
        <w:rPr>
          <w:rFonts w:eastAsia="Microsoft Sans Serif" w:cs="Microsoft Sans Serif"/>
          <w:color w:val="000000"/>
        </w:rPr>
        <w:t>Клиническая фармакология р</w:t>
      </w:r>
      <w:r w:rsidR="00C106D7" w:rsidRPr="00942FDA">
        <w:rPr>
          <w:rFonts w:eastAsia="Microsoft Sans Serif" w:cs="Microsoft Sans Serif"/>
          <w:color w:val="000000"/>
        </w:rPr>
        <w:t>в</w:t>
      </w:r>
      <w:r w:rsidRPr="00942FDA">
        <w:rPr>
          <w:rFonts w:eastAsia="Microsoft Sans Serif" w:cs="Microsoft Sans Serif"/>
          <w:color w:val="000000"/>
        </w:rPr>
        <w:t>отных и противорвотных средств</w:t>
      </w:r>
      <w:r w:rsidR="00C106D7" w:rsidRPr="00942FDA">
        <w:rPr>
          <w:rFonts w:eastAsia="Microsoft Sans Serif" w:cs="Microsoft Sans Serif"/>
          <w:color w:val="000000"/>
        </w:rPr>
        <w:t xml:space="preserve"> </w:t>
      </w:r>
      <w:r w:rsidR="00A64650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A64650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A64650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A64650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A64650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3075DA76" w14:textId="6AFCAF6F" w:rsidR="00A64650" w:rsidRPr="00942FDA" w:rsidRDefault="00C106D7" w:rsidP="00A64650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06" w:name="_Hlk133954606"/>
      <w:bookmarkEnd w:id="105"/>
      <w:r w:rsidRPr="00942FDA">
        <w:rPr>
          <w:rFonts w:eastAsia="Microsoft Sans Serif" w:cs="Microsoft Sans Serif"/>
          <w:color w:val="000000"/>
        </w:rPr>
        <w:t xml:space="preserve">Клиническая фармакология </w:t>
      </w:r>
      <w:proofErr w:type="spellStart"/>
      <w:r w:rsidRPr="00942FDA">
        <w:rPr>
          <w:rFonts w:eastAsia="Microsoft Sans Serif" w:cs="Microsoft Sans Serif"/>
          <w:color w:val="000000"/>
        </w:rPr>
        <w:t>антацидных</w:t>
      </w:r>
      <w:proofErr w:type="spellEnd"/>
      <w:r w:rsidRPr="00942FDA">
        <w:rPr>
          <w:rFonts w:eastAsia="Microsoft Sans Serif" w:cs="Microsoft Sans Serif"/>
          <w:color w:val="000000"/>
        </w:rPr>
        <w:t xml:space="preserve"> средств </w:t>
      </w:r>
      <w:r w:rsidR="00A64650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A64650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A64650" w:rsidRPr="00942FDA">
        <w:rPr>
          <w:rFonts w:eastAsia="Microsoft Sans Serif" w:cs="Microsoft Sans Serif"/>
          <w:color w:val="000000"/>
        </w:rPr>
        <w:t xml:space="preserve">   и   фармакокинетика, показания, побочные эффекты, противопоказания, клинически значимые взаимодействия).</w:t>
      </w:r>
    </w:p>
    <w:p w14:paraId="344AA979" w14:textId="77777777" w:rsidR="00A64650" w:rsidRPr="00942FDA" w:rsidRDefault="00C106D7" w:rsidP="00A64650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07" w:name="_Hlk133954408"/>
      <w:bookmarkEnd w:id="106"/>
      <w:r w:rsidRPr="00942FDA">
        <w:rPr>
          <w:rFonts w:eastAsia="Microsoft Sans Serif" w:cs="Microsoft Sans Serif"/>
          <w:color w:val="000000"/>
        </w:rPr>
        <w:t>Клиническая фармакология средств, понижающих секрецию желез желудка. Ингибиторы протонной помпы</w:t>
      </w:r>
      <w:r w:rsidR="00A64650" w:rsidRPr="00942FDA">
        <w:rPr>
          <w:rFonts w:eastAsia="Microsoft Sans Serif" w:cs="Microsoft Sans Serif"/>
          <w:color w:val="000000"/>
        </w:rPr>
        <w:t xml:space="preserve"> (классификация, </w:t>
      </w:r>
      <w:proofErr w:type="spellStart"/>
      <w:r w:rsidR="00A64650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A64650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A64650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A64650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  <w:r w:rsidR="006D3228" w:rsidRPr="00942FDA">
        <w:rPr>
          <w:rFonts w:eastAsia="Microsoft Sans Serif" w:cs="Microsoft Sans Serif"/>
          <w:color w:val="000000"/>
        </w:rPr>
        <w:t xml:space="preserve"> Варианты схем лечения язвенной болезни</w:t>
      </w:r>
      <w:bookmarkEnd w:id="107"/>
      <w:r w:rsidR="006D3228" w:rsidRPr="00942FDA">
        <w:rPr>
          <w:rFonts w:eastAsia="Microsoft Sans Serif" w:cs="Microsoft Sans Serif"/>
          <w:color w:val="000000"/>
        </w:rPr>
        <w:t>.</w:t>
      </w:r>
    </w:p>
    <w:p w14:paraId="2F54612C" w14:textId="77777777" w:rsidR="00A64650" w:rsidRPr="00942FDA" w:rsidRDefault="00C106D7" w:rsidP="00094E08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08" w:name="_Hlk134004526"/>
      <w:r w:rsidRPr="00942FDA">
        <w:rPr>
          <w:rFonts w:eastAsia="Microsoft Sans Serif" w:cs="Microsoft Sans Serif"/>
          <w:color w:val="000000"/>
        </w:rPr>
        <w:t>Клиническая фармакология средств, понижающих секрецию желез желудка. Блока</w:t>
      </w:r>
      <w:r w:rsidR="00A64650" w:rsidRPr="00942FDA">
        <w:rPr>
          <w:rFonts w:eastAsia="Microsoft Sans Serif" w:cs="Microsoft Sans Serif"/>
          <w:color w:val="000000"/>
        </w:rPr>
        <w:t>торы Н2-гистаминовых рецепторов</w:t>
      </w:r>
      <w:r w:rsidRPr="00942FDA">
        <w:rPr>
          <w:rFonts w:eastAsia="Microsoft Sans Serif" w:cs="Microsoft Sans Serif"/>
          <w:color w:val="000000"/>
        </w:rPr>
        <w:t xml:space="preserve"> </w:t>
      </w:r>
      <w:r w:rsidR="00A64650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A64650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A64650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A64650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A64650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  <w:r w:rsidR="006D3228" w:rsidRPr="00942FDA">
        <w:rPr>
          <w:rFonts w:eastAsia="Microsoft Sans Serif" w:cs="Microsoft Sans Serif"/>
          <w:color w:val="000000"/>
        </w:rPr>
        <w:t xml:space="preserve"> Варианты схем лечения язвенной болезни.</w:t>
      </w:r>
    </w:p>
    <w:p w14:paraId="5320A322" w14:textId="77777777" w:rsidR="00A64650" w:rsidRPr="00942FDA" w:rsidRDefault="00C106D7" w:rsidP="00EC657F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09" w:name="_Hlk134004868"/>
      <w:bookmarkEnd w:id="108"/>
      <w:r w:rsidRPr="00942FDA">
        <w:rPr>
          <w:rFonts w:eastAsia="Microsoft Sans Serif" w:cs="Microsoft Sans Serif"/>
          <w:color w:val="000000"/>
        </w:rPr>
        <w:t xml:space="preserve">Клиническая фармакология </w:t>
      </w:r>
      <w:proofErr w:type="spellStart"/>
      <w:r w:rsidRPr="00942FDA">
        <w:rPr>
          <w:rFonts w:eastAsia="Microsoft Sans Serif" w:cs="Microsoft Sans Serif"/>
          <w:color w:val="000000"/>
        </w:rPr>
        <w:t>гастропротек</w:t>
      </w:r>
      <w:r w:rsidR="00A64650" w:rsidRPr="00942FDA">
        <w:rPr>
          <w:rFonts w:eastAsia="Microsoft Sans Serif" w:cs="Microsoft Sans Serif"/>
          <w:color w:val="000000"/>
        </w:rPr>
        <w:t>торов</w:t>
      </w:r>
      <w:proofErr w:type="spellEnd"/>
      <w:r w:rsidRPr="00942FDA">
        <w:rPr>
          <w:rFonts w:eastAsia="Microsoft Sans Serif" w:cs="Microsoft Sans Serif"/>
          <w:color w:val="000000"/>
        </w:rPr>
        <w:t xml:space="preserve"> </w:t>
      </w:r>
      <w:r w:rsidR="00A64650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A64650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A64650" w:rsidRPr="00942FDA">
        <w:rPr>
          <w:rFonts w:eastAsia="Microsoft Sans Serif" w:cs="Microsoft Sans Serif"/>
          <w:color w:val="000000"/>
        </w:rPr>
        <w:t xml:space="preserve">   и   фармакокинетика, показания, побочные эффекты, противопоказания, клинически значимые взаимодействия).</w:t>
      </w:r>
      <w:r w:rsidR="00094E08" w:rsidRPr="00942FDA">
        <w:rPr>
          <w:rFonts w:eastAsia="Microsoft Sans Serif" w:cs="Microsoft Sans Serif"/>
          <w:color w:val="000000"/>
        </w:rPr>
        <w:t xml:space="preserve"> Варианты схем лечения язвенной болезни</w:t>
      </w:r>
      <w:bookmarkEnd w:id="109"/>
      <w:r w:rsidR="00094E08" w:rsidRPr="00942FDA">
        <w:rPr>
          <w:rFonts w:eastAsia="Microsoft Sans Serif" w:cs="Microsoft Sans Serif"/>
          <w:color w:val="000000"/>
        </w:rPr>
        <w:t>.</w:t>
      </w:r>
    </w:p>
    <w:p w14:paraId="261F3A80" w14:textId="77777777" w:rsidR="00C106D7" w:rsidRPr="00942FDA" w:rsidRDefault="00C106D7" w:rsidP="003729BB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10" w:name="_Hlk134005568"/>
      <w:r w:rsidRPr="00942FDA">
        <w:rPr>
          <w:rFonts w:eastAsia="Microsoft Sans Serif" w:cs="Microsoft Sans Serif"/>
          <w:color w:val="000000"/>
        </w:rPr>
        <w:lastRenderedPageBreak/>
        <w:t>Кли</w:t>
      </w:r>
      <w:r w:rsidR="003729BB" w:rsidRPr="00942FDA">
        <w:rPr>
          <w:rFonts w:eastAsia="Microsoft Sans Serif" w:cs="Microsoft Sans Serif"/>
          <w:color w:val="000000"/>
        </w:rPr>
        <w:t>ническая фармакология спазмолитических средств</w:t>
      </w:r>
      <w:r w:rsidRPr="00942FDA">
        <w:rPr>
          <w:rFonts w:eastAsia="Microsoft Sans Serif" w:cs="Microsoft Sans Serif"/>
          <w:color w:val="000000"/>
        </w:rPr>
        <w:t xml:space="preserve"> </w:t>
      </w:r>
      <w:r w:rsidR="003729BB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3729BB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3729BB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3729BB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3729BB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1714109A" w14:textId="77777777" w:rsidR="00A64650" w:rsidRPr="00942FDA" w:rsidRDefault="00C106D7" w:rsidP="00A64650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11" w:name="_Hlk133948411"/>
      <w:bookmarkEnd w:id="110"/>
      <w:r w:rsidRPr="00942FDA">
        <w:rPr>
          <w:rFonts w:eastAsia="Microsoft Sans Serif" w:cs="Microsoft Sans Serif"/>
          <w:color w:val="000000"/>
        </w:rPr>
        <w:t>Клиническая фа</w:t>
      </w:r>
      <w:r w:rsidR="003729BB" w:rsidRPr="00942FDA">
        <w:rPr>
          <w:rFonts w:eastAsia="Microsoft Sans Serif" w:cs="Microsoft Sans Serif"/>
          <w:color w:val="000000"/>
        </w:rPr>
        <w:t>рмакология слабительных средств</w:t>
      </w:r>
      <w:r w:rsidRPr="00942FDA">
        <w:rPr>
          <w:rFonts w:eastAsia="Microsoft Sans Serif" w:cs="Microsoft Sans Serif"/>
          <w:color w:val="000000"/>
        </w:rPr>
        <w:t xml:space="preserve"> </w:t>
      </w:r>
      <w:r w:rsidR="00A64650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A64650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A64650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A64650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A64650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77CD9E16" w14:textId="77777777" w:rsidR="00A64650" w:rsidRPr="00942FDA" w:rsidRDefault="00C106D7" w:rsidP="00A64650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12" w:name="_Hlk134007356"/>
      <w:bookmarkEnd w:id="111"/>
      <w:r w:rsidRPr="00942FDA">
        <w:rPr>
          <w:rFonts w:eastAsia="Microsoft Sans Serif" w:cs="Microsoft Sans Serif"/>
          <w:color w:val="000000"/>
        </w:rPr>
        <w:t>Клиническая фар</w:t>
      </w:r>
      <w:r w:rsidR="00A64650" w:rsidRPr="00942FDA">
        <w:rPr>
          <w:rFonts w:eastAsia="Microsoft Sans Serif" w:cs="Microsoft Sans Serif"/>
          <w:color w:val="000000"/>
        </w:rPr>
        <w:t>макология антидиарейных средств</w:t>
      </w:r>
      <w:r w:rsidRPr="00942FDA">
        <w:rPr>
          <w:rFonts w:eastAsia="Microsoft Sans Serif" w:cs="Microsoft Sans Serif"/>
          <w:color w:val="000000"/>
        </w:rPr>
        <w:t xml:space="preserve"> </w:t>
      </w:r>
      <w:r w:rsidR="00A64650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A64650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A64650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A64650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A64650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2636B066" w14:textId="77777777" w:rsidR="003729BB" w:rsidRPr="00942FDA" w:rsidRDefault="00C106D7" w:rsidP="003729BB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13" w:name="_Hlk134005887"/>
      <w:bookmarkEnd w:id="112"/>
      <w:r w:rsidRPr="00942FDA">
        <w:rPr>
          <w:rFonts w:eastAsia="Microsoft Sans Serif" w:cs="Microsoft Sans Serif"/>
          <w:color w:val="000000"/>
        </w:rPr>
        <w:t>Клиническая ф</w:t>
      </w:r>
      <w:r w:rsidR="003729BB" w:rsidRPr="00942FDA">
        <w:rPr>
          <w:rFonts w:eastAsia="Microsoft Sans Serif" w:cs="Microsoft Sans Serif"/>
          <w:color w:val="000000"/>
        </w:rPr>
        <w:t>армакология желчегонных средств</w:t>
      </w:r>
      <w:r w:rsidRPr="00942FDA">
        <w:rPr>
          <w:rFonts w:eastAsia="Microsoft Sans Serif" w:cs="Microsoft Sans Serif"/>
          <w:color w:val="000000"/>
        </w:rPr>
        <w:t xml:space="preserve"> </w:t>
      </w:r>
      <w:r w:rsidR="003729BB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3729BB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3729BB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3729BB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3729BB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1B19FD04" w14:textId="77777777" w:rsidR="003729BB" w:rsidRPr="00942FDA" w:rsidRDefault="00C106D7" w:rsidP="003729BB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14" w:name="_Hlk133951678"/>
      <w:bookmarkEnd w:id="113"/>
      <w:r w:rsidRPr="00942FDA">
        <w:rPr>
          <w:rFonts w:eastAsia="Microsoft Sans Serif" w:cs="Microsoft Sans Serif"/>
          <w:color w:val="000000"/>
        </w:rPr>
        <w:t>Клиническая</w:t>
      </w:r>
      <w:r w:rsidR="003729BB" w:rsidRPr="00942FDA">
        <w:rPr>
          <w:rFonts w:eastAsia="Microsoft Sans Serif" w:cs="Microsoft Sans Serif"/>
          <w:color w:val="000000"/>
        </w:rPr>
        <w:t xml:space="preserve"> фармакология </w:t>
      </w:r>
      <w:proofErr w:type="spellStart"/>
      <w:r w:rsidR="003729BB" w:rsidRPr="00942FDA">
        <w:rPr>
          <w:rFonts w:eastAsia="Microsoft Sans Serif" w:cs="Microsoft Sans Serif"/>
          <w:color w:val="000000"/>
        </w:rPr>
        <w:t>гепатопротекторов</w:t>
      </w:r>
      <w:proofErr w:type="spellEnd"/>
      <w:r w:rsidRPr="00942FDA">
        <w:rPr>
          <w:rFonts w:eastAsia="Microsoft Sans Serif" w:cs="Microsoft Sans Serif"/>
          <w:color w:val="000000"/>
        </w:rPr>
        <w:t xml:space="preserve"> </w:t>
      </w:r>
      <w:r w:rsidR="003729BB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3729BB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3729BB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3729BB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3729BB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4F0C52A0" w14:textId="77777777" w:rsidR="003729BB" w:rsidRPr="00942FDA" w:rsidRDefault="00C106D7" w:rsidP="003729BB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15" w:name="_Hlk133955613"/>
      <w:bookmarkEnd w:id="114"/>
      <w:r w:rsidRPr="00942FDA">
        <w:rPr>
          <w:rFonts w:eastAsia="Microsoft Sans Serif" w:cs="Microsoft Sans Serif"/>
          <w:color w:val="000000"/>
        </w:rPr>
        <w:t>Клиническая фармако</w:t>
      </w:r>
      <w:r w:rsidR="003729BB" w:rsidRPr="00942FDA">
        <w:rPr>
          <w:rFonts w:eastAsia="Microsoft Sans Serif" w:cs="Microsoft Sans Serif"/>
          <w:color w:val="000000"/>
        </w:rPr>
        <w:t xml:space="preserve">логия </w:t>
      </w:r>
      <w:proofErr w:type="spellStart"/>
      <w:r w:rsidR="003729BB" w:rsidRPr="00942FDA">
        <w:rPr>
          <w:rFonts w:eastAsia="Microsoft Sans Serif" w:cs="Microsoft Sans Serif"/>
          <w:color w:val="000000"/>
        </w:rPr>
        <w:t>пробиотиков</w:t>
      </w:r>
      <w:proofErr w:type="spellEnd"/>
      <w:r w:rsidR="003729BB" w:rsidRPr="00942FDA">
        <w:rPr>
          <w:rFonts w:eastAsia="Microsoft Sans Serif" w:cs="Microsoft Sans Serif"/>
          <w:color w:val="000000"/>
        </w:rPr>
        <w:t xml:space="preserve"> и </w:t>
      </w:r>
      <w:proofErr w:type="spellStart"/>
      <w:r w:rsidR="003729BB" w:rsidRPr="00942FDA">
        <w:rPr>
          <w:rFonts w:eastAsia="Microsoft Sans Serif" w:cs="Microsoft Sans Serif"/>
          <w:color w:val="000000"/>
        </w:rPr>
        <w:t>пребиотиков</w:t>
      </w:r>
      <w:proofErr w:type="spellEnd"/>
      <w:r w:rsidRPr="00942FDA">
        <w:rPr>
          <w:rFonts w:eastAsia="Microsoft Sans Serif" w:cs="Microsoft Sans Serif"/>
          <w:color w:val="000000"/>
        </w:rPr>
        <w:t xml:space="preserve"> </w:t>
      </w:r>
      <w:r w:rsidR="003729BB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3729BB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3729BB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3729BB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3729BB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26CAAB9A" w14:textId="77777777" w:rsidR="00C73792" w:rsidRPr="00942FDA" w:rsidRDefault="00C106D7" w:rsidP="00C73792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16" w:name="_Hlk133956454"/>
      <w:bookmarkEnd w:id="115"/>
      <w:r w:rsidRPr="00942FDA">
        <w:rPr>
          <w:rFonts w:eastAsia="Microsoft Sans Serif" w:cs="Microsoft Sans Serif"/>
          <w:color w:val="000000"/>
        </w:rPr>
        <w:t>Клиническая фармакологи</w:t>
      </w:r>
      <w:r w:rsidR="00C73792" w:rsidRPr="00942FDA">
        <w:rPr>
          <w:rFonts w:eastAsia="Microsoft Sans Serif" w:cs="Microsoft Sans Serif"/>
          <w:color w:val="000000"/>
        </w:rPr>
        <w:t>я противогрибковых антибиотиков</w:t>
      </w:r>
      <w:r w:rsidR="009D5F72" w:rsidRPr="00942FDA">
        <w:rPr>
          <w:rFonts w:eastAsia="Microsoft Sans Serif" w:cs="Microsoft Sans Serif"/>
          <w:color w:val="000000"/>
        </w:rPr>
        <w:t xml:space="preserve">: </w:t>
      </w:r>
      <w:proofErr w:type="spellStart"/>
      <w:r w:rsidR="009D5F72" w:rsidRPr="00942FDA">
        <w:rPr>
          <w:rFonts w:eastAsia="Microsoft Sans Serif" w:cs="Microsoft Sans Serif"/>
          <w:color w:val="000000"/>
        </w:rPr>
        <w:t>полиены</w:t>
      </w:r>
      <w:proofErr w:type="spellEnd"/>
      <w:r w:rsidRPr="00942FDA">
        <w:rPr>
          <w:rFonts w:eastAsia="Microsoft Sans Serif" w:cs="Microsoft Sans Serif"/>
          <w:color w:val="000000"/>
        </w:rPr>
        <w:t xml:space="preserve"> </w:t>
      </w:r>
      <w:r w:rsidR="00C73792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C73792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C73792" w:rsidRPr="00942FDA">
        <w:rPr>
          <w:rFonts w:eastAsia="Microsoft Sans Serif" w:cs="Microsoft Sans Serif"/>
          <w:color w:val="000000"/>
        </w:rPr>
        <w:t xml:space="preserve">   и   фармакокинетика, показания, побочные эффекты, противопоказания, клинически значимые взаимодействия).</w:t>
      </w:r>
    </w:p>
    <w:p w14:paraId="482606DD" w14:textId="77777777" w:rsidR="00C73792" w:rsidRPr="00942FDA" w:rsidRDefault="00C73792" w:rsidP="00C73792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17" w:name="_Hlk133953067"/>
      <w:bookmarkEnd w:id="116"/>
      <w:r w:rsidRPr="00942FDA">
        <w:rPr>
          <w:rFonts w:eastAsia="Microsoft Sans Serif" w:cs="Microsoft Sans Serif"/>
          <w:color w:val="000000"/>
        </w:rPr>
        <w:t>Клиническая фармакология противогрибковых антибиотиков</w:t>
      </w:r>
      <w:r w:rsidR="009D5F72" w:rsidRPr="00942FDA">
        <w:rPr>
          <w:rFonts w:eastAsia="Microsoft Sans Serif" w:cs="Microsoft Sans Serif"/>
          <w:color w:val="000000"/>
        </w:rPr>
        <w:t xml:space="preserve">: </w:t>
      </w:r>
      <w:proofErr w:type="spellStart"/>
      <w:r w:rsidR="009D5F72" w:rsidRPr="00942FDA">
        <w:rPr>
          <w:rFonts w:eastAsia="Microsoft Sans Serif" w:cs="Microsoft Sans Serif"/>
          <w:color w:val="000000"/>
        </w:rPr>
        <w:t>азолы</w:t>
      </w:r>
      <w:proofErr w:type="spellEnd"/>
      <w:r w:rsidRPr="00942FDA">
        <w:rPr>
          <w:rFonts w:eastAsia="Microsoft Sans Serif" w:cs="Microsoft Sans Serif"/>
          <w:color w:val="000000"/>
        </w:rPr>
        <w:t xml:space="preserve"> (классификация, 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фармакокинетика, показания, побочные эффекты, противопоказания, клинически значимые взаимодействия).</w:t>
      </w:r>
    </w:p>
    <w:p w14:paraId="75E236E8" w14:textId="77777777" w:rsidR="009D5F72" w:rsidRPr="00942FDA" w:rsidRDefault="009D5F72" w:rsidP="009D5F72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18" w:name="_Hlk134007540"/>
      <w:bookmarkEnd w:id="117"/>
      <w:r w:rsidRPr="00942FDA">
        <w:rPr>
          <w:rFonts w:eastAsia="Microsoft Sans Serif" w:cs="Microsoft Sans Serif"/>
          <w:color w:val="000000"/>
        </w:rPr>
        <w:t xml:space="preserve">Клиническая фармакология противогрибковых антибиотиков: </w:t>
      </w:r>
      <w:proofErr w:type="spellStart"/>
      <w:r w:rsidRPr="00942FDA">
        <w:rPr>
          <w:rFonts w:eastAsia="Microsoft Sans Serif" w:cs="Microsoft Sans Serif"/>
          <w:color w:val="000000"/>
        </w:rPr>
        <w:t>эхинокандины</w:t>
      </w:r>
      <w:proofErr w:type="spellEnd"/>
      <w:r w:rsidRPr="00942FDA">
        <w:rPr>
          <w:rFonts w:eastAsia="Microsoft Sans Serif" w:cs="Microsoft Sans Serif"/>
          <w:color w:val="000000"/>
        </w:rPr>
        <w:t xml:space="preserve">, </w:t>
      </w:r>
      <w:proofErr w:type="spellStart"/>
      <w:r w:rsidRPr="00942FDA">
        <w:rPr>
          <w:rFonts w:eastAsia="Microsoft Sans Serif" w:cs="Microsoft Sans Serif"/>
          <w:color w:val="000000"/>
        </w:rPr>
        <w:t>аллиламины</w:t>
      </w:r>
      <w:proofErr w:type="spellEnd"/>
      <w:r w:rsidRPr="00942FDA">
        <w:rPr>
          <w:rFonts w:eastAsia="Microsoft Sans Serif" w:cs="Microsoft Sans Serif"/>
          <w:color w:val="000000"/>
        </w:rPr>
        <w:t xml:space="preserve"> (классификация, 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фармакокинетика, показания, побочные эффекты, противопоказания, клинически значимые взаимодействия).</w:t>
      </w:r>
    </w:p>
    <w:p w14:paraId="02614E55" w14:textId="77777777" w:rsidR="00C73792" w:rsidRPr="00942FDA" w:rsidRDefault="009D5F72" w:rsidP="009D5F72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19" w:name="_Hlk134004374"/>
      <w:bookmarkEnd w:id="118"/>
      <w:r w:rsidRPr="00942FDA">
        <w:rPr>
          <w:rFonts w:eastAsia="Microsoft Sans Serif" w:cs="Microsoft Sans Serif"/>
          <w:color w:val="000000"/>
        </w:rPr>
        <w:t xml:space="preserve">Клиническая фармакология противовирусных средств: </w:t>
      </w:r>
      <w:proofErr w:type="spellStart"/>
      <w:r w:rsidRPr="00942FDA">
        <w:rPr>
          <w:rFonts w:eastAsia="Microsoft Sans Serif" w:cs="Microsoft Sans Serif"/>
          <w:color w:val="000000"/>
        </w:rPr>
        <w:t>противогерпетические</w:t>
      </w:r>
      <w:proofErr w:type="spellEnd"/>
      <w:r w:rsidRPr="00942FDA">
        <w:rPr>
          <w:rFonts w:eastAsia="Microsoft Sans Serif" w:cs="Microsoft Sans Serif"/>
          <w:color w:val="000000"/>
        </w:rPr>
        <w:t xml:space="preserve"> препараты (классификация, 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фармакокинетика, показания, побочные эффекты, противопоказания, клинически значимые взаимодействия).</w:t>
      </w:r>
    </w:p>
    <w:p w14:paraId="6A06C3A8" w14:textId="77777777" w:rsidR="009D5F72" w:rsidRPr="00942FDA" w:rsidRDefault="00C106D7" w:rsidP="009D5F72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20" w:name="_Hlk133949885"/>
      <w:bookmarkEnd w:id="119"/>
      <w:r w:rsidRPr="00942FDA">
        <w:rPr>
          <w:rFonts w:eastAsia="Microsoft Sans Serif" w:cs="Microsoft Sans Serif"/>
          <w:color w:val="000000"/>
        </w:rPr>
        <w:t>Клиническая фарма</w:t>
      </w:r>
      <w:r w:rsidR="00C73792" w:rsidRPr="00942FDA">
        <w:rPr>
          <w:rFonts w:eastAsia="Microsoft Sans Serif" w:cs="Microsoft Sans Serif"/>
          <w:color w:val="000000"/>
        </w:rPr>
        <w:t>кология противовирусных средств</w:t>
      </w:r>
      <w:r w:rsidR="009D5F72" w:rsidRPr="00942FDA">
        <w:rPr>
          <w:rFonts w:eastAsia="Microsoft Sans Serif" w:cs="Microsoft Sans Serif"/>
          <w:color w:val="000000"/>
        </w:rPr>
        <w:t>: противогриппозные препараты</w:t>
      </w:r>
      <w:r w:rsidRPr="00942FDA">
        <w:rPr>
          <w:rFonts w:eastAsia="Microsoft Sans Serif" w:cs="Microsoft Sans Serif"/>
          <w:color w:val="000000"/>
        </w:rPr>
        <w:t xml:space="preserve"> </w:t>
      </w:r>
      <w:r w:rsidR="00C73792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C73792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C73792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C73792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C73792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208CE764" w14:textId="77777777" w:rsidR="00C106D7" w:rsidRPr="00942FDA" w:rsidRDefault="00C106D7" w:rsidP="00C73792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21" w:name="_Hlk134006107"/>
      <w:bookmarkEnd w:id="120"/>
      <w:r w:rsidRPr="00942FDA">
        <w:rPr>
          <w:rFonts w:eastAsia="Microsoft Sans Serif" w:cs="Microsoft Sans Serif"/>
          <w:color w:val="000000"/>
        </w:rPr>
        <w:t>Клиническая фармакология средств дл</w:t>
      </w:r>
      <w:r w:rsidR="00C73792" w:rsidRPr="00942FDA">
        <w:rPr>
          <w:rFonts w:eastAsia="Microsoft Sans Serif" w:cs="Microsoft Sans Serif"/>
          <w:color w:val="000000"/>
        </w:rPr>
        <w:t>я лечения кишечных гельминтозов</w:t>
      </w:r>
      <w:r w:rsidRPr="00942FDA">
        <w:rPr>
          <w:rFonts w:eastAsia="Microsoft Sans Serif" w:cs="Microsoft Sans Serif"/>
          <w:color w:val="000000"/>
        </w:rPr>
        <w:t xml:space="preserve"> </w:t>
      </w:r>
      <w:r w:rsidR="00C73792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C73792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C73792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C73792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C73792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5895AC43" w14:textId="77777777" w:rsidR="00C73792" w:rsidRPr="00942FDA" w:rsidRDefault="00C106D7" w:rsidP="00C73792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22" w:name="_Hlk134008555"/>
      <w:bookmarkEnd w:id="121"/>
      <w:r w:rsidRPr="00942FDA">
        <w:rPr>
          <w:rFonts w:eastAsia="Microsoft Sans Serif" w:cs="Microsoft Sans Serif"/>
          <w:color w:val="000000"/>
        </w:rPr>
        <w:t>Клиническая фармакологи</w:t>
      </w:r>
      <w:r w:rsidR="00C73792" w:rsidRPr="00942FDA">
        <w:rPr>
          <w:rFonts w:eastAsia="Microsoft Sans Serif" w:cs="Microsoft Sans Serif"/>
          <w:color w:val="000000"/>
        </w:rPr>
        <w:t xml:space="preserve">я </w:t>
      </w:r>
      <w:proofErr w:type="spellStart"/>
      <w:r w:rsidR="00C73792" w:rsidRPr="00942FDA">
        <w:rPr>
          <w:rFonts w:eastAsia="Microsoft Sans Serif" w:cs="Microsoft Sans Serif"/>
          <w:color w:val="000000"/>
        </w:rPr>
        <w:t>противопротозойных</w:t>
      </w:r>
      <w:proofErr w:type="spellEnd"/>
      <w:r w:rsidR="00C73792" w:rsidRPr="00942FDA">
        <w:rPr>
          <w:rFonts w:eastAsia="Microsoft Sans Serif" w:cs="Microsoft Sans Serif"/>
          <w:color w:val="000000"/>
        </w:rPr>
        <w:t xml:space="preserve"> препаратов (классификация, </w:t>
      </w:r>
      <w:proofErr w:type="spellStart"/>
      <w:r w:rsidR="00C73792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C73792" w:rsidRPr="00942FDA">
        <w:rPr>
          <w:rFonts w:eastAsia="Microsoft Sans Serif" w:cs="Microsoft Sans Serif"/>
          <w:color w:val="000000"/>
        </w:rPr>
        <w:t xml:space="preserve">   и   фармакокинетика, показания, побочные эффекты, противопоказания, клинически значимые взаимодействия).</w:t>
      </w:r>
    </w:p>
    <w:p w14:paraId="00FE6461" w14:textId="77777777" w:rsidR="00F96D26" w:rsidRPr="00942FDA" w:rsidRDefault="00F96D26" w:rsidP="00F96D26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23" w:name="_Hlk133953352"/>
      <w:bookmarkEnd w:id="122"/>
      <w:r w:rsidRPr="00942FDA">
        <w:rPr>
          <w:rFonts w:eastAsia="Microsoft Sans Serif" w:cs="Microsoft Sans Serif"/>
          <w:color w:val="000000"/>
        </w:rPr>
        <w:t>Классификация антимикробных средств. Принципы рациональной антибактериальной терапии. Основные механизмы формирования резистентности к антибиотикотерапии</w:t>
      </w:r>
      <w:bookmarkEnd w:id="123"/>
      <w:r w:rsidRPr="00942FDA">
        <w:rPr>
          <w:rFonts w:eastAsia="Microsoft Sans Serif" w:cs="Microsoft Sans Serif"/>
          <w:color w:val="000000"/>
        </w:rPr>
        <w:t xml:space="preserve">. </w:t>
      </w:r>
    </w:p>
    <w:p w14:paraId="3A5D8F24" w14:textId="77777777" w:rsidR="00C73792" w:rsidRPr="00942FDA" w:rsidRDefault="00C106D7" w:rsidP="00C73792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24" w:name="_Hlk133953246"/>
      <w:r w:rsidRPr="00942FDA">
        <w:rPr>
          <w:rFonts w:eastAsia="Microsoft Sans Serif" w:cs="Microsoft Sans Serif"/>
          <w:color w:val="000000"/>
        </w:rPr>
        <w:t>Клинич</w:t>
      </w:r>
      <w:r w:rsidR="00C73792" w:rsidRPr="00942FDA">
        <w:rPr>
          <w:rFonts w:eastAsia="Microsoft Sans Serif" w:cs="Microsoft Sans Serif"/>
          <w:color w:val="000000"/>
        </w:rPr>
        <w:t>еская фармакология пенициллинов</w:t>
      </w:r>
      <w:r w:rsidRPr="00942FDA">
        <w:rPr>
          <w:rFonts w:eastAsia="Microsoft Sans Serif" w:cs="Microsoft Sans Serif"/>
          <w:color w:val="000000"/>
        </w:rPr>
        <w:t xml:space="preserve"> </w:t>
      </w:r>
      <w:r w:rsidR="00C73792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C73792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C73792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C73792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C73792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324930DF" w14:textId="77777777" w:rsidR="00C73792" w:rsidRPr="00942FDA" w:rsidRDefault="00C106D7" w:rsidP="00C73792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25" w:name="_Hlk133950573"/>
      <w:bookmarkEnd w:id="124"/>
      <w:r w:rsidRPr="00942FDA">
        <w:rPr>
          <w:rFonts w:eastAsia="Microsoft Sans Serif" w:cs="Microsoft Sans Serif"/>
          <w:color w:val="000000"/>
        </w:rPr>
        <w:t>Клиничес</w:t>
      </w:r>
      <w:r w:rsidR="00C73792" w:rsidRPr="00942FDA">
        <w:rPr>
          <w:rFonts w:eastAsia="Microsoft Sans Serif" w:cs="Microsoft Sans Serif"/>
          <w:color w:val="000000"/>
        </w:rPr>
        <w:t>кая фармакология цефалоспоринов</w:t>
      </w:r>
      <w:r w:rsidRPr="00942FDA">
        <w:rPr>
          <w:rFonts w:eastAsia="Microsoft Sans Serif" w:cs="Microsoft Sans Serif"/>
          <w:color w:val="000000"/>
        </w:rPr>
        <w:t xml:space="preserve"> </w:t>
      </w:r>
      <w:r w:rsidR="00C73792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C73792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C73792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C73792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C73792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3CE4A351" w14:textId="77777777" w:rsidR="00C73792" w:rsidRPr="00942FDA" w:rsidRDefault="00C106D7" w:rsidP="00C73792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26" w:name="_Hlk133954182"/>
      <w:bookmarkEnd w:id="125"/>
      <w:r w:rsidRPr="00942FDA">
        <w:rPr>
          <w:rFonts w:eastAsia="Microsoft Sans Serif" w:cs="Microsoft Sans Serif"/>
          <w:color w:val="000000"/>
        </w:rPr>
        <w:t>Клиниче</w:t>
      </w:r>
      <w:r w:rsidR="00C73792" w:rsidRPr="00942FDA">
        <w:rPr>
          <w:rFonts w:eastAsia="Microsoft Sans Serif" w:cs="Microsoft Sans Serif"/>
          <w:color w:val="000000"/>
        </w:rPr>
        <w:t>ская фармакология тетрациклинов</w:t>
      </w:r>
      <w:r w:rsidRPr="00942FDA">
        <w:rPr>
          <w:rFonts w:eastAsia="Microsoft Sans Serif" w:cs="Microsoft Sans Serif"/>
          <w:color w:val="000000"/>
        </w:rPr>
        <w:t xml:space="preserve"> </w:t>
      </w:r>
      <w:r w:rsidR="00C73792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C73792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C73792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C73792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C73792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2A5A3F22" w14:textId="77777777" w:rsidR="00C73792" w:rsidRPr="00942FDA" w:rsidRDefault="00C106D7" w:rsidP="00C73792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27" w:name="_Hlk133951814"/>
      <w:bookmarkEnd w:id="126"/>
      <w:r w:rsidRPr="00942FDA">
        <w:rPr>
          <w:rFonts w:eastAsia="Microsoft Sans Serif" w:cs="Microsoft Sans Serif"/>
          <w:color w:val="000000"/>
        </w:rPr>
        <w:lastRenderedPageBreak/>
        <w:t>Клиниче</w:t>
      </w:r>
      <w:r w:rsidR="00C73792" w:rsidRPr="00942FDA">
        <w:rPr>
          <w:rFonts w:eastAsia="Microsoft Sans Serif" w:cs="Microsoft Sans Serif"/>
          <w:color w:val="000000"/>
        </w:rPr>
        <w:t xml:space="preserve">ская фармакология </w:t>
      </w:r>
      <w:proofErr w:type="spellStart"/>
      <w:r w:rsidR="00C73792" w:rsidRPr="00942FDA">
        <w:rPr>
          <w:rFonts w:eastAsia="Microsoft Sans Serif" w:cs="Microsoft Sans Serif"/>
          <w:color w:val="000000"/>
        </w:rPr>
        <w:t>фторхинолонов</w:t>
      </w:r>
      <w:proofErr w:type="spellEnd"/>
      <w:r w:rsidRPr="00942FDA">
        <w:rPr>
          <w:rFonts w:eastAsia="Microsoft Sans Serif" w:cs="Microsoft Sans Serif"/>
          <w:color w:val="000000"/>
        </w:rPr>
        <w:t xml:space="preserve"> </w:t>
      </w:r>
      <w:r w:rsidR="00C73792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C73792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C73792" w:rsidRPr="00942FDA">
        <w:rPr>
          <w:rFonts w:eastAsia="Microsoft Sans Serif" w:cs="Microsoft Sans Serif"/>
          <w:color w:val="000000"/>
        </w:rPr>
        <w:t xml:space="preserve">   и   фармакокинетика, показания, побочные эффекты, противопоказания, клинически значимые взаимодействия).</w:t>
      </w:r>
    </w:p>
    <w:p w14:paraId="6334B39F" w14:textId="77777777" w:rsidR="00C73792" w:rsidRPr="00942FDA" w:rsidRDefault="00C106D7" w:rsidP="00C73792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28" w:name="_Hlk133952572"/>
      <w:bookmarkEnd w:id="127"/>
      <w:r w:rsidRPr="00942FDA">
        <w:rPr>
          <w:rFonts w:eastAsia="Microsoft Sans Serif" w:cs="Microsoft Sans Serif"/>
          <w:color w:val="000000"/>
        </w:rPr>
        <w:t>Клин</w:t>
      </w:r>
      <w:r w:rsidR="00C73792" w:rsidRPr="00942FDA">
        <w:rPr>
          <w:rFonts w:eastAsia="Microsoft Sans Serif" w:cs="Microsoft Sans Serif"/>
          <w:color w:val="000000"/>
        </w:rPr>
        <w:t xml:space="preserve">ическая фармакология </w:t>
      </w:r>
      <w:proofErr w:type="spellStart"/>
      <w:r w:rsidR="00C73792" w:rsidRPr="00942FDA">
        <w:rPr>
          <w:rFonts w:eastAsia="Microsoft Sans Serif" w:cs="Microsoft Sans Serif"/>
          <w:color w:val="000000"/>
        </w:rPr>
        <w:t>макролидов</w:t>
      </w:r>
      <w:proofErr w:type="spellEnd"/>
      <w:r w:rsidRPr="00942FDA">
        <w:rPr>
          <w:rFonts w:eastAsia="Microsoft Sans Serif" w:cs="Microsoft Sans Serif"/>
          <w:color w:val="000000"/>
        </w:rPr>
        <w:t xml:space="preserve"> </w:t>
      </w:r>
      <w:r w:rsidR="00C73792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C73792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C73792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C73792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C73792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77DBC468" w14:textId="77777777" w:rsidR="00C106D7" w:rsidRPr="00942FDA" w:rsidRDefault="00C106D7" w:rsidP="00C73792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29" w:name="_Hlk133954799"/>
      <w:bookmarkEnd w:id="128"/>
      <w:r w:rsidRPr="00942FDA">
        <w:rPr>
          <w:rFonts w:eastAsia="Microsoft Sans Serif" w:cs="Microsoft Sans Serif"/>
          <w:color w:val="000000"/>
        </w:rPr>
        <w:t>Клиническ</w:t>
      </w:r>
      <w:r w:rsidR="00C73792" w:rsidRPr="00942FDA">
        <w:rPr>
          <w:rFonts w:eastAsia="Microsoft Sans Serif" w:cs="Microsoft Sans Serif"/>
          <w:color w:val="000000"/>
        </w:rPr>
        <w:t xml:space="preserve">ая фармакология </w:t>
      </w:r>
      <w:proofErr w:type="spellStart"/>
      <w:r w:rsidR="00C73792" w:rsidRPr="00942FDA">
        <w:rPr>
          <w:rFonts w:eastAsia="Microsoft Sans Serif" w:cs="Microsoft Sans Serif"/>
          <w:color w:val="000000"/>
        </w:rPr>
        <w:t>аминогликозидов</w:t>
      </w:r>
      <w:proofErr w:type="spellEnd"/>
      <w:r w:rsidRPr="00942FDA">
        <w:rPr>
          <w:rFonts w:eastAsia="Microsoft Sans Serif" w:cs="Microsoft Sans Serif"/>
          <w:color w:val="000000"/>
        </w:rPr>
        <w:t xml:space="preserve"> </w:t>
      </w:r>
      <w:r w:rsidR="00C73792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C73792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C73792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C73792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C73792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450ACE54" w14:textId="77777777" w:rsidR="00C73792" w:rsidRPr="00942FDA" w:rsidRDefault="00C106D7" w:rsidP="00C73792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30" w:name="_Hlk134006650"/>
      <w:bookmarkEnd w:id="129"/>
      <w:r w:rsidRPr="00942FDA">
        <w:rPr>
          <w:rFonts w:eastAsia="Microsoft Sans Serif" w:cs="Microsoft Sans Serif"/>
          <w:color w:val="000000"/>
        </w:rPr>
        <w:t>Клиническая фармаколо</w:t>
      </w:r>
      <w:r w:rsidR="00C73792" w:rsidRPr="00942FDA">
        <w:rPr>
          <w:rFonts w:eastAsia="Microsoft Sans Serif" w:cs="Microsoft Sans Serif"/>
          <w:color w:val="000000"/>
        </w:rPr>
        <w:t xml:space="preserve">гия </w:t>
      </w:r>
      <w:proofErr w:type="spellStart"/>
      <w:r w:rsidR="00C73792" w:rsidRPr="00942FDA">
        <w:rPr>
          <w:rFonts w:eastAsia="Microsoft Sans Serif" w:cs="Microsoft Sans Serif"/>
          <w:color w:val="000000"/>
        </w:rPr>
        <w:t>линкозамидов</w:t>
      </w:r>
      <w:proofErr w:type="spellEnd"/>
      <w:r w:rsidR="00C73792" w:rsidRPr="00942FDA">
        <w:rPr>
          <w:rFonts w:eastAsia="Microsoft Sans Serif" w:cs="Microsoft Sans Serif"/>
          <w:color w:val="000000"/>
        </w:rPr>
        <w:t xml:space="preserve">, </w:t>
      </w:r>
      <w:proofErr w:type="spellStart"/>
      <w:r w:rsidR="00C73792" w:rsidRPr="00942FDA">
        <w:rPr>
          <w:rFonts w:eastAsia="Microsoft Sans Serif" w:cs="Microsoft Sans Serif"/>
          <w:color w:val="000000"/>
        </w:rPr>
        <w:t>гликопептидов</w:t>
      </w:r>
      <w:proofErr w:type="spellEnd"/>
      <w:r w:rsidRPr="00942FDA">
        <w:rPr>
          <w:rFonts w:eastAsia="Microsoft Sans Serif" w:cs="Microsoft Sans Serif"/>
          <w:color w:val="000000"/>
        </w:rPr>
        <w:t xml:space="preserve"> </w:t>
      </w:r>
      <w:r w:rsidR="00C73792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C73792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C73792" w:rsidRPr="00942FDA">
        <w:rPr>
          <w:rFonts w:eastAsia="Microsoft Sans Serif" w:cs="Microsoft Sans Serif"/>
          <w:color w:val="000000"/>
        </w:rPr>
        <w:t xml:space="preserve">   и   фармакокинетика, показания, побочные эффекты, противопоказания, клинически значимые взаимодействия).</w:t>
      </w:r>
    </w:p>
    <w:p w14:paraId="1574A32D" w14:textId="094BBDBB" w:rsidR="00645045" w:rsidRPr="00942FDA" w:rsidRDefault="00C106D7" w:rsidP="003871EE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31" w:name="_Hlk134004191"/>
      <w:bookmarkEnd w:id="130"/>
      <w:r w:rsidRPr="00942FDA">
        <w:rPr>
          <w:rFonts w:eastAsia="Microsoft Sans Serif" w:cs="Microsoft Sans Serif"/>
          <w:color w:val="000000"/>
        </w:rPr>
        <w:t>Клинич</w:t>
      </w:r>
      <w:r w:rsidR="00C73792" w:rsidRPr="00942FDA">
        <w:rPr>
          <w:rFonts w:eastAsia="Microsoft Sans Serif" w:cs="Microsoft Sans Serif"/>
          <w:color w:val="000000"/>
        </w:rPr>
        <w:t xml:space="preserve">еская фармакология </w:t>
      </w:r>
      <w:proofErr w:type="spellStart"/>
      <w:r w:rsidR="00C73792" w:rsidRPr="00942FDA">
        <w:rPr>
          <w:rFonts w:eastAsia="Microsoft Sans Serif" w:cs="Microsoft Sans Serif"/>
          <w:color w:val="000000"/>
        </w:rPr>
        <w:t>карбапенемов</w:t>
      </w:r>
      <w:proofErr w:type="spellEnd"/>
      <w:r w:rsidRPr="00942FDA">
        <w:rPr>
          <w:rFonts w:eastAsia="Microsoft Sans Serif" w:cs="Microsoft Sans Serif"/>
          <w:color w:val="000000"/>
        </w:rPr>
        <w:t xml:space="preserve"> </w:t>
      </w:r>
      <w:r w:rsidR="00C73792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C73792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C73792" w:rsidRPr="00942FDA">
        <w:rPr>
          <w:rFonts w:eastAsia="Microsoft Sans Serif" w:cs="Microsoft Sans Serif"/>
          <w:color w:val="000000"/>
        </w:rPr>
        <w:t xml:space="preserve">   и   фармакокинетика, показания, побочные эффекты, противопоказания, клинически значимые взаимодействия).</w:t>
      </w:r>
      <w:bookmarkStart w:id="132" w:name="_Hlk134007366"/>
      <w:bookmarkEnd w:id="131"/>
    </w:p>
    <w:p w14:paraId="36A4B50A" w14:textId="77777777" w:rsidR="00C73792" w:rsidRPr="00942FDA" w:rsidRDefault="00C106D7" w:rsidP="00645045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33" w:name="_Hlk134007672"/>
      <w:bookmarkEnd w:id="132"/>
      <w:r w:rsidRPr="00942FDA">
        <w:rPr>
          <w:rFonts w:eastAsia="Microsoft Sans Serif" w:cs="Microsoft Sans Serif"/>
          <w:color w:val="000000"/>
        </w:rPr>
        <w:t>Клиническая фармакологи</w:t>
      </w:r>
      <w:r w:rsidR="00C73792" w:rsidRPr="00942FDA">
        <w:rPr>
          <w:rFonts w:eastAsia="Microsoft Sans Serif" w:cs="Microsoft Sans Serif"/>
          <w:color w:val="000000"/>
        </w:rPr>
        <w:t>я противотуберкулезных средства</w:t>
      </w:r>
      <w:r w:rsidRPr="00942FDA">
        <w:rPr>
          <w:rFonts w:eastAsia="Microsoft Sans Serif" w:cs="Microsoft Sans Serif"/>
          <w:color w:val="000000"/>
        </w:rPr>
        <w:t xml:space="preserve"> </w:t>
      </w:r>
      <w:r w:rsidR="00C73792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C73792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C73792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C73792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C73792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67C2033E" w14:textId="77777777" w:rsidR="00A97F59" w:rsidRPr="00942FDA" w:rsidRDefault="00C106D7" w:rsidP="00A97F59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34" w:name="_Hlk134008010"/>
      <w:bookmarkEnd w:id="133"/>
      <w:r w:rsidRPr="00942FDA">
        <w:rPr>
          <w:rFonts w:eastAsia="Microsoft Sans Serif" w:cs="Microsoft Sans Serif"/>
          <w:color w:val="000000"/>
        </w:rPr>
        <w:t>Клиническая фармакология ЛС, ис</w:t>
      </w:r>
      <w:r w:rsidR="00A97F59" w:rsidRPr="00942FDA">
        <w:rPr>
          <w:rFonts w:eastAsia="Microsoft Sans Serif" w:cs="Microsoft Sans Serif"/>
          <w:color w:val="000000"/>
        </w:rPr>
        <w:t xml:space="preserve">пользуемых при лечении подагры (классификация, </w:t>
      </w:r>
      <w:proofErr w:type="spellStart"/>
      <w:r w:rsidR="00A97F59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A97F59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A97F59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A97F59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19034DB9" w14:textId="77777777" w:rsidR="00685DE2" w:rsidRPr="00942FDA" w:rsidRDefault="00C106D7" w:rsidP="00A97F59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35" w:name="_Hlk134008171"/>
      <w:bookmarkEnd w:id="134"/>
      <w:r w:rsidRPr="00942FDA">
        <w:rPr>
          <w:rFonts w:eastAsia="Microsoft Sans Serif" w:cs="Microsoft Sans Serif"/>
          <w:color w:val="000000"/>
        </w:rPr>
        <w:t xml:space="preserve">Клиническая фармакология ЛС, используемых при лечении остеопороза. </w:t>
      </w:r>
      <w:r w:rsidR="00A97F59" w:rsidRPr="00942FDA">
        <w:rPr>
          <w:rFonts w:eastAsia="Microsoft Sans Serif" w:cs="Microsoft Sans Serif"/>
          <w:color w:val="000000"/>
        </w:rPr>
        <w:t xml:space="preserve">(классификация, </w:t>
      </w:r>
      <w:proofErr w:type="spellStart"/>
      <w:r w:rsidR="00A97F59"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="00A97F59"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="00A97F59"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="00A97F59"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2EC970C6" w14:textId="77777777" w:rsidR="006D3228" w:rsidRPr="00942FDA" w:rsidRDefault="006D3228" w:rsidP="006D3228">
      <w:pPr>
        <w:pStyle w:val="a3"/>
        <w:numPr>
          <w:ilvl w:val="0"/>
          <w:numId w:val="3"/>
        </w:numPr>
        <w:jc w:val="both"/>
        <w:rPr>
          <w:rFonts w:eastAsia="Microsoft Sans Serif" w:cs="Microsoft Sans Serif"/>
          <w:color w:val="000000"/>
        </w:rPr>
      </w:pPr>
      <w:bookmarkStart w:id="136" w:name="_Hlk134007852"/>
      <w:bookmarkEnd w:id="135"/>
      <w:r w:rsidRPr="00942FDA">
        <w:rPr>
          <w:rFonts w:eastAsia="Microsoft Sans Serif" w:cs="Microsoft Sans Serif"/>
          <w:color w:val="000000"/>
        </w:rPr>
        <w:t xml:space="preserve">Клиническая фармакология венотоников (классификация, </w:t>
      </w:r>
      <w:proofErr w:type="spellStart"/>
      <w:r w:rsidRPr="00942FDA">
        <w:rPr>
          <w:rFonts w:eastAsia="Microsoft Sans Serif" w:cs="Microsoft Sans Serif"/>
          <w:color w:val="000000"/>
        </w:rPr>
        <w:t>фармакодинамика</w:t>
      </w:r>
      <w:proofErr w:type="spellEnd"/>
      <w:r w:rsidRPr="00942FDA">
        <w:rPr>
          <w:rFonts w:eastAsia="Microsoft Sans Serif" w:cs="Microsoft Sans Serif"/>
          <w:color w:val="000000"/>
        </w:rPr>
        <w:t xml:space="preserve">   и   </w:t>
      </w:r>
      <w:proofErr w:type="spellStart"/>
      <w:r w:rsidRPr="00942FDA">
        <w:rPr>
          <w:rFonts w:eastAsia="Microsoft Sans Serif" w:cs="Microsoft Sans Serif"/>
          <w:color w:val="000000"/>
        </w:rPr>
        <w:t>фармакокинетика</w:t>
      </w:r>
      <w:proofErr w:type="spellEnd"/>
      <w:r w:rsidRPr="00942FDA">
        <w:rPr>
          <w:rFonts w:eastAsia="Microsoft Sans Serif" w:cs="Microsoft Sans Serif"/>
          <w:color w:val="000000"/>
        </w:rPr>
        <w:t>, показания, побочные эффекты, противопоказания, клинически значимые взаимодействия).</w:t>
      </w:r>
    </w:p>
    <w:p w14:paraId="00F8291C" w14:textId="77777777" w:rsidR="00A97F59" w:rsidRPr="00A97F59" w:rsidRDefault="00A97F59" w:rsidP="006D3228">
      <w:pPr>
        <w:pStyle w:val="a3"/>
        <w:jc w:val="both"/>
        <w:rPr>
          <w:rFonts w:eastAsia="Microsoft Sans Serif" w:cs="Microsoft Sans Serif"/>
          <w:color w:val="000000"/>
        </w:rPr>
      </w:pPr>
    </w:p>
    <w:bookmarkEnd w:id="61"/>
    <w:bookmarkEnd w:id="63"/>
    <w:bookmarkEnd w:id="136"/>
    <w:p w14:paraId="4B4DCE18" w14:textId="77777777" w:rsidR="002B3CE6" w:rsidRDefault="002B3CE6" w:rsidP="002B3CE6">
      <w:pPr>
        <w:pStyle w:val="a3"/>
        <w:tabs>
          <w:tab w:val="left" w:pos="1165"/>
        </w:tabs>
        <w:spacing w:line="254" w:lineRule="exact"/>
        <w:ind w:right="20"/>
        <w:jc w:val="both"/>
        <w:rPr>
          <w:rFonts w:eastAsia="Microsoft Sans Serif" w:cs="Microsoft Sans Serif"/>
          <w:color w:val="000000"/>
        </w:rPr>
      </w:pPr>
    </w:p>
    <w:p w14:paraId="02E84E08" w14:textId="77777777" w:rsidR="002B3CE6" w:rsidRDefault="002B3CE6" w:rsidP="002B3CE6">
      <w:pPr>
        <w:pStyle w:val="a3"/>
        <w:tabs>
          <w:tab w:val="left" w:pos="1165"/>
        </w:tabs>
        <w:spacing w:line="254" w:lineRule="exact"/>
        <w:ind w:right="20"/>
        <w:jc w:val="both"/>
        <w:rPr>
          <w:rFonts w:eastAsia="Microsoft Sans Serif" w:cs="Microsoft Sans Serif"/>
          <w:color w:val="000000"/>
        </w:rPr>
      </w:pPr>
    </w:p>
    <w:p w14:paraId="250649A5" w14:textId="77777777" w:rsidR="002B3CE6" w:rsidRDefault="002B3CE6" w:rsidP="00685DE2"/>
    <w:sectPr w:rsidR="002B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55AF1"/>
    <w:multiLevelType w:val="hybridMultilevel"/>
    <w:tmpl w:val="9926DE64"/>
    <w:lvl w:ilvl="0" w:tplc="6F0A4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42B88"/>
    <w:multiLevelType w:val="hybridMultilevel"/>
    <w:tmpl w:val="7D3CE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66E24"/>
    <w:multiLevelType w:val="hybridMultilevel"/>
    <w:tmpl w:val="5B462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75"/>
    <w:rsid w:val="00046AAE"/>
    <w:rsid w:val="0007577F"/>
    <w:rsid w:val="00094E08"/>
    <w:rsid w:val="000A59B5"/>
    <w:rsid w:val="00101EE8"/>
    <w:rsid w:val="001D5365"/>
    <w:rsid w:val="001F0500"/>
    <w:rsid w:val="00273D65"/>
    <w:rsid w:val="00281440"/>
    <w:rsid w:val="002A1CE4"/>
    <w:rsid w:val="002B3CE6"/>
    <w:rsid w:val="003729BB"/>
    <w:rsid w:val="003767F2"/>
    <w:rsid w:val="003871EE"/>
    <w:rsid w:val="003C29A5"/>
    <w:rsid w:val="003E506B"/>
    <w:rsid w:val="00422301"/>
    <w:rsid w:val="004647ED"/>
    <w:rsid w:val="00532B25"/>
    <w:rsid w:val="0059040F"/>
    <w:rsid w:val="00596565"/>
    <w:rsid w:val="005A086A"/>
    <w:rsid w:val="005F369F"/>
    <w:rsid w:val="00613C78"/>
    <w:rsid w:val="00645045"/>
    <w:rsid w:val="0068053D"/>
    <w:rsid w:val="00685DE2"/>
    <w:rsid w:val="006D3228"/>
    <w:rsid w:val="007B3D48"/>
    <w:rsid w:val="008243FB"/>
    <w:rsid w:val="00832E8E"/>
    <w:rsid w:val="008372E4"/>
    <w:rsid w:val="00856901"/>
    <w:rsid w:val="008A71DE"/>
    <w:rsid w:val="008F096C"/>
    <w:rsid w:val="0090452E"/>
    <w:rsid w:val="00942FDA"/>
    <w:rsid w:val="00975900"/>
    <w:rsid w:val="00993975"/>
    <w:rsid w:val="009B0638"/>
    <w:rsid w:val="009D1B64"/>
    <w:rsid w:val="009D5F72"/>
    <w:rsid w:val="00A4783E"/>
    <w:rsid w:val="00A64650"/>
    <w:rsid w:val="00A97F59"/>
    <w:rsid w:val="00B65258"/>
    <w:rsid w:val="00B87554"/>
    <w:rsid w:val="00BF1467"/>
    <w:rsid w:val="00C106D7"/>
    <w:rsid w:val="00C73792"/>
    <w:rsid w:val="00CB56AA"/>
    <w:rsid w:val="00D33774"/>
    <w:rsid w:val="00D35248"/>
    <w:rsid w:val="00D37C0F"/>
    <w:rsid w:val="00D60442"/>
    <w:rsid w:val="00D943A0"/>
    <w:rsid w:val="00D959F6"/>
    <w:rsid w:val="00E12E00"/>
    <w:rsid w:val="00EC657F"/>
    <w:rsid w:val="00EE3345"/>
    <w:rsid w:val="00EF7353"/>
    <w:rsid w:val="00F13240"/>
    <w:rsid w:val="00F7589A"/>
    <w:rsid w:val="00F96C7D"/>
    <w:rsid w:val="00F96D26"/>
    <w:rsid w:val="00FA3FD4"/>
    <w:rsid w:val="00FD3D31"/>
    <w:rsid w:val="00F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9D78"/>
  <w15:chartTrackingRefBased/>
  <w15:docId w15:val="{6D21224A-408B-461D-B290-7159073A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3A0"/>
    <w:pPr>
      <w:ind w:left="720"/>
      <w:contextualSpacing/>
    </w:pPr>
  </w:style>
  <w:style w:type="character" w:customStyle="1" w:styleId="FontStyle13">
    <w:name w:val="Font Style13"/>
    <w:uiPriority w:val="99"/>
    <w:rsid w:val="00D943A0"/>
    <w:rPr>
      <w:rFonts w:ascii="Cambria" w:hAnsi="Cambria" w:cs="Times New Roman"/>
      <w:spacing w:val="20"/>
      <w:sz w:val="20"/>
      <w:szCs w:val="20"/>
    </w:rPr>
  </w:style>
  <w:style w:type="paragraph" w:customStyle="1" w:styleId="Default">
    <w:name w:val="Default"/>
    <w:rsid w:val="00D94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ACA12-E8B8-4365-993F-DEF94266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3543</Words>
  <Characters>20197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2023-05-01T13:59:00Z</cp:lastPrinted>
  <dcterms:created xsi:type="dcterms:W3CDTF">2023-05-15T06:39:00Z</dcterms:created>
  <dcterms:modified xsi:type="dcterms:W3CDTF">2025-04-21T10:33:00Z</dcterms:modified>
</cp:coreProperties>
</file>